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908"/>
        <w:gridCol w:w="2844"/>
      </w:tblGrid>
      <w:tr w:rsidR="00F34BF0">
        <w:trPr>
          <w:trHeight w:val="432"/>
        </w:trPr>
        <w:tc>
          <w:tcPr>
            <w:tcW w:w="10908" w:type="dxa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Unit/Topic Title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</w:t>
            </w:r>
            <w:r w:rsidR="00934188">
              <w:rPr>
                <w:rFonts w:ascii="Arial" w:hAnsi="Arial" w:cs="Arial"/>
                <w:b/>
                <w:sz w:val="28"/>
                <w:szCs w:val="28"/>
              </w:rPr>
              <w:t>Theory</w:t>
            </w:r>
            <w:r w:rsidRPr="001721D6">
              <w:rPr>
                <w:rFonts w:ascii="Arial" w:hAnsi="Arial" w:cs="Arial"/>
                <w:b/>
                <w:sz w:val="28"/>
                <w:szCs w:val="28"/>
              </w:rPr>
              <w:t xml:space="preserve"> of Music; Standard </w:t>
            </w:r>
            <w:r w:rsidR="0093418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844" w:type="dxa"/>
            <w:vAlign w:val="center"/>
          </w:tcPr>
          <w:p w:rsidR="00F34BF0" w:rsidRPr="001721D6" w:rsidRDefault="00F34BF0" w:rsidP="001721D6">
            <w:pPr>
              <w:jc w:val="right"/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Trimester/Semester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1</w:t>
            </w:r>
          </w:p>
        </w:tc>
      </w:tr>
      <w:tr w:rsidR="00F34BF0">
        <w:trPr>
          <w:trHeight w:val="432"/>
        </w:trPr>
        <w:tc>
          <w:tcPr>
            <w:tcW w:w="13752" w:type="dxa"/>
            <w:gridSpan w:val="2"/>
            <w:vAlign w:val="center"/>
          </w:tcPr>
          <w:p w:rsidR="00F34BF0" w:rsidRPr="001721D6" w:rsidRDefault="00F34BF0" w:rsidP="00043D4A">
            <w:pPr>
              <w:rPr>
                <w:rFonts w:ascii="Arial" w:hAnsi="Arial" w:cs="Arial"/>
                <w:b/>
                <w:bCs/>
                <w:color w:val="111111"/>
              </w:rPr>
            </w:pPr>
            <w:r w:rsidRPr="001721D6">
              <w:rPr>
                <w:rFonts w:ascii="Arial" w:hAnsi="Arial" w:cs="Arial"/>
                <w:u w:val="single"/>
              </w:rPr>
              <w:t>Estimated Time (When)</w:t>
            </w:r>
            <w:r w:rsidRPr="001721D6">
              <w:rPr>
                <w:rFonts w:ascii="Arial" w:hAnsi="Arial" w:cs="Arial"/>
              </w:rPr>
              <w:t>:</w:t>
            </w:r>
            <w:r w:rsidRPr="001721D6">
              <w:rPr>
                <w:rFonts w:ascii="Arial" w:hAnsi="Arial" w:cs="Arial"/>
                <w:b/>
              </w:rPr>
              <w:t xml:space="preserve">   Trimester 1</w:t>
            </w:r>
          </w:p>
        </w:tc>
      </w:tr>
    </w:tbl>
    <w:p w:rsidR="00F34BF0" w:rsidRPr="00687F92" w:rsidRDefault="00F34BF0">
      <w:pPr>
        <w:rPr>
          <w:rFonts w:ascii="Arial" w:hAnsi="Arial" w:cs="Arial"/>
          <w:b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100"/>
        <w:gridCol w:w="9000"/>
        <w:gridCol w:w="516"/>
      </w:tblGrid>
      <w:tr w:rsidR="00F34BF0" w:rsidRPr="000B39CE">
        <w:trPr>
          <w:gridAfter w:val="1"/>
          <w:wAfter w:w="516" w:type="dxa"/>
          <w:cantSplit/>
          <w:trHeight w:val="692"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BF0" w:rsidRDefault="00F34BF0" w:rsidP="00C8180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6"/>
                <w:szCs w:val="26"/>
              </w:rPr>
            </w:pPr>
            <w:r w:rsidRPr="000B39CE">
              <w:rPr>
                <w:rFonts w:ascii="Verdana" w:hAnsi="Verdana"/>
                <w:b/>
                <w:sz w:val="26"/>
                <w:szCs w:val="26"/>
              </w:rPr>
              <w:t>Standard</w:t>
            </w:r>
            <w:r>
              <w:rPr>
                <w:rFonts w:ascii="Verdana" w:hAnsi="Verdana"/>
                <w:b/>
                <w:sz w:val="26"/>
                <w:szCs w:val="26"/>
              </w:rPr>
              <w:t>(s)</w:t>
            </w:r>
          </w:p>
          <w:p w:rsidR="00F34BF0" w:rsidRPr="004771C0" w:rsidRDefault="000B68EC" w:rsidP="00C35F56">
            <w:pPr>
              <w:autoSpaceDE w:val="0"/>
              <w:autoSpaceDN w:val="0"/>
              <w:adjustRightIn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  Theory</w:t>
            </w:r>
            <w:r w:rsidR="00F34BF0">
              <w:rPr>
                <w:rFonts w:ascii="Verdana" w:hAnsi="Verdana" w:cs="Verdana"/>
              </w:rPr>
              <w:t xml:space="preserve"> of Music</w:t>
            </w:r>
          </w:p>
        </w:tc>
      </w:tr>
      <w:tr w:rsidR="00F34BF0" w:rsidRPr="000B39CE">
        <w:trPr>
          <w:gridAfter w:val="1"/>
          <w:wAfter w:w="516" w:type="dxa"/>
          <w:cantSplit/>
          <w:trHeight w:val="800"/>
          <w:tblHeader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B68EC" w:rsidRPr="000B68EC" w:rsidRDefault="00F34BF0" w:rsidP="000B68EC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Prepared Graduates:</w:t>
            </w:r>
          </w:p>
          <w:p w:rsidR="000B68EC" w:rsidRPr="000B68EC" w:rsidRDefault="00AC23AF" w:rsidP="000B68EC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u w:val="single"/>
              </w:rPr>
            </w:pPr>
            <w:hyperlink r:id="rId7" w:history="1">
              <w:r w:rsidR="000B68EC" w:rsidRPr="000B68EC">
                <w:rPr>
                  <w:rFonts w:ascii="Arial" w:hAnsi="Arial" w:cs="Arial"/>
                  <w:sz w:val="26"/>
                  <w:szCs w:val="26"/>
                  <w:u w:val="single"/>
                </w:rPr>
                <w:t>Demonstrate melodic, harmonic, and rhythmic aural skills through identification, transcription, and vocalization or instrumental playback of aural musical examples</w:t>
              </w:r>
            </w:hyperlink>
          </w:p>
          <w:p w:rsidR="00F34BF0" w:rsidRPr="000B68EC" w:rsidRDefault="00AC23AF" w:rsidP="000B68EC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</w:rPr>
            </w:pPr>
            <w:hyperlink r:id="rId8" w:history="1">
              <w:r w:rsidR="000B68EC">
                <w:rPr>
                  <w:rFonts w:ascii="Arial" w:hAnsi="Arial" w:cs="Arial"/>
                  <w:color w:val="0F2C60"/>
                  <w:sz w:val="26"/>
                  <w:szCs w:val="26"/>
                </w:rPr>
                <w:t>Read and employ the language and vocabulary of music in discussing musical examples and writing music, including technology related to melody, harmony, rhythm, style, genre, voicing/orchestration, mood, tonality, expression, and form</w:t>
              </w:r>
            </w:hyperlink>
          </w:p>
        </w:tc>
      </w:tr>
      <w:tr w:rsidR="00F34BF0" w:rsidRPr="000B39CE">
        <w:trPr>
          <w:gridAfter w:val="1"/>
          <w:wAfter w:w="516" w:type="dxa"/>
          <w:cantSplit/>
          <w:trHeight w:val="104"/>
          <w:tblHeader/>
          <w:jc w:val="center"/>
        </w:trPr>
        <w:tc>
          <w:tcPr>
            <w:tcW w:w="14100" w:type="dxa"/>
            <w:gridSpan w:val="2"/>
            <w:shd w:val="solid" w:color="auto" w:fill="auto"/>
          </w:tcPr>
          <w:p w:rsidR="00F34BF0" w:rsidRPr="000B39CE" w:rsidRDefault="00F34BF0" w:rsidP="00C8180E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F34BF0" w:rsidRPr="0091035E">
        <w:trPr>
          <w:gridAfter w:val="1"/>
          <w:wAfter w:w="516" w:type="dxa"/>
          <w:cantSplit/>
          <w:tblHeader/>
          <w:jc w:val="center"/>
        </w:trPr>
        <w:tc>
          <w:tcPr>
            <w:tcW w:w="14100" w:type="dxa"/>
            <w:gridSpan w:val="2"/>
          </w:tcPr>
          <w:p w:rsidR="00F34BF0" w:rsidRPr="0091035E" w:rsidRDefault="00F34BF0" w:rsidP="00F00A53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035E">
              <w:rPr>
                <w:rFonts w:ascii="Verdana" w:hAnsi="Verdana"/>
                <w:b/>
                <w:bCs/>
                <w:sz w:val="28"/>
                <w:szCs w:val="28"/>
              </w:rPr>
              <w:t xml:space="preserve">Grade 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Level Expectation: </w:t>
            </w:r>
            <w:r w:rsidR="00BA6083">
              <w:rPr>
                <w:rFonts w:ascii="Verdana" w:hAnsi="Verdana"/>
                <w:b/>
                <w:bCs/>
                <w:sz w:val="28"/>
                <w:szCs w:val="28"/>
              </w:rPr>
              <w:t>5</w:t>
            </w:r>
            <w:r w:rsidR="00292C7B">
              <w:rPr>
                <w:rFonts w:ascii="Verdana" w:hAnsi="Verdana"/>
                <w:b/>
                <w:bCs/>
                <w:sz w:val="28"/>
                <w:szCs w:val="28"/>
              </w:rPr>
              <w:t>th</w:t>
            </w:r>
            <w:r w:rsidR="00F00A53">
              <w:rPr>
                <w:rFonts w:ascii="Verdana" w:hAnsi="Verdana"/>
                <w:b/>
                <w:bCs/>
                <w:sz w:val="28"/>
                <w:szCs w:val="28"/>
              </w:rPr>
              <w:t xml:space="preserve"> Grade</w:t>
            </w:r>
          </w:p>
        </w:tc>
      </w:tr>
      <w:tr w:rsidR="00F34BF0" w:rsidRPr="000B39CE">
        <w:trPr>
          <w:gridAfter w:val="1"/>
          <w:wAfter w:w="516" w:type="dxa"/>
          <w:cantSplit/>
          <w:trHeight w:val="530"/>
          <w:tblHeader/>
          <w:jc w:val="center"/>
        </w:trPr>
        <w:tc>
          <w:tcPr>
            <w:tcW w:w="14100" w:type="dxa"/>
            <w:gridSpan w:val="2"/>
            <w:tcBorders>
              <w:bottom w:val="nil"/>
            </w:tcBorders>
            <w:shd w:val="clear" w:color="auto" w:fill="A6A6A6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Concepts and skills students master:</w:t>
            </w:r>
          </w:p>
        </w:tc>
      </w:tr>
      <w:tr w:rsidR="00F34BF0" w:rsidRPr="00DB703A">
        <w:trPr>
          <w:cantSplit/>
          <w:jc w:val="center"/>
        </w:trPr>
        <w:tc>
          <w:tcPr>
            <w:tcW w:w="14616" w:type="dxa"/>
            <w:gridSpan w:val="3"/>
            <w:tcBorders>
              <w:top w:val="nil"/>
            </w:tcBorders>
            <w:shd w:val="clear" w:color="auto" w:fill="A6A6A6"/>
          </w:tcPr>
          <w:p w:rsidR="00F00A53" w:rsidRDefault="00292C7B" w:rsidP="00C35F56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Improvise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question and answer and basic musical phrases</w:t>
            </w:r>
          </w:p>
          <w:p w:rsidR="00F34BF0" w:rsidRPr="00DB703A" w:rsidRDefault="00F00A53" w:rsidP="00D06E37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bCs/>
                <w:sz w:val="28"/>
                <w:szCs w:val="28"/>
              </w:rPr>
            </w:pPr>
            <w:r w:rsidRPr="00F014D4">
              <w:rPr>
                <w:rFonts w:ascii="Verdana" w:hAnsi="Verdana"/>
                <w:bCs/>
                <w:sz w:val="28"/>
                <w:szCs w:val="28"/>
              </w:rPr>
              <w:t xml:space="preserve">Notate </w:t>
            </w:r>
            <w:r w:rsidR="00292C7B">
              <w:rPr>
                <w:rFonts w:ascii="Verdana" w:hAnsi="Verdana"/>
                <w:bCs/>
                <w:sz w:val="28"/>
                <w:szCs w:val="28"/>
              </w:rPr>
              <w:t xml:space="preserve">simple </w:t>
            </w:r>
            <w:r w:rsidR="00D06E37">
              <w:rPr>
                <w:rFonts w:ascii="Verdana" w:hAnsi="Verdana"/>
                <w:bCs/>
                <w:sz w:val="28"/>
                <w:szCs w:val="28"/>
              </w:rPr>
              <w:t>compositions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nil"/>
            </w:tcBorders>
            <w:shd w:val="clear" w:color="auto" w:fill="A6A6A6"/>
          </w:tcPr>
          <w:p w:rsidR="00F34BF0" w:rsidRPr="00C03768" w:rsidRDefault="00F34BF0" w:rsidP="004974A9">
            <w:pPr>
              <w:autoSpaceDE w:val="0"/>
              <w:autoSpaceDN w:val="0"/>
              <w:adjustRightInd w:val="0"/>
              <w:ind w:left="720"/>
              <w:rPr>
                <w:rFonts w:ascii="Verdana" w:hAnsi="Verdana" w:cs="Tahoma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</w:rPr>
            </w:pPr>
            <w:r w:rsidRPr="000B39CE">
              <w:rPr>
                <w:rFonts w:ascii="Verdana" w:hAnsi="Verdana"/>
                <w:b/>
              </w:rPr>
              <w:t>Evidence Outcomes</w:t>
            </w:r>
          </w:p>
        </w:tc>
        <w:tc>
          <w:tcPr>
            <w:tcW w:w="9000" w:type="dxa"/>
            <w:shd w:val="pct15" w:color="auto" w:fill="auto"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  <w:r w:rsidRPr="000B39CE">
              <w:rPr>
                <w:rFonts w:ascii="Verdana" w:hAnsi="Verdana"/>
                <w:b/>
              </w:rPr>
              <w:t>21</w:t>
            </w:r>
            <w:r w:rsidRPr="000B39CE">
              <w:rPr>
                <w:rFonts w:ascii="Verdana" w:hAnsi="Verdana"/>
                <w:b/>
                <w:vertAlign w:val="superscript"/>
              </w:rPr>
              <w:t>st</w:t>
            </w:r>
            <w:r w:rsidRPr="000B39CE">
              <w:rPr>
                <w:rFonts w:ascii="Verdana" w:hAnsi="Verdana"/>
                <w:b/>
              </w:rPr>
              <w:t xml:space="preserve"> Century Skills and Readiness Competencies</w:t>
            </w: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vMerge w:val="restart"/>
          </w:tcPr>
          <w:p w:rsidR="00F34BF0" w:rsidRPr="000B39CE" w:rsidRDefault="00F34BF0" w:rsidP="00A526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B39CE">
              <w:rPr>
                <w:rFonts w:ascii="Verdana" w:hAnsi="Verdana"/>
                <w:b/>
                <w:sz w:val="20"/>
                <w:szCs w:val="20"/>
              </w:rPr>
              <w:t>Students can: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BA6083" w:rsidRDefault="00BA6083" w:rsidP="00BA608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0B68EC" w:rsidRPr="000B68EC" w:rsidRDefault="000B68EC" w:rsidP="000B68EC">
            <w:pPr>
              <w:pStyle w:val="ListParagraph"/>
              <w:numPr>
                <w:ilvl w:val="0"/>
                <w:numId w:val="49"/>
              </w:numPr>
              <w:ind w:left="702" w:hanging="54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Demonstrate largo, moderato, diminuendo, and slur using movement, voice, and instruments</w:t>
            </w:r>
            <w:r>
              <w:rPr>
                <w:rFonts w:ascii="Arial" w:hAnsi="Arial" w:cs="Arial"/>
                <w:sz w:val="26"/>
                <w:szCs w:val="26"/>
              </w:rPr>
              <w:t xml:space="preserve"> 1.b</w:t>
            </w:r>
          </w:p>
          <w:p w:rsidR="00F34BF0" w:rsidRPr="000B68EC" w:rsidRDefault="00F34BF0" w:rsidP="000B68EC">
            <w:pPr>
              <w:pStyle w:val="ListParagraph"/>
              <w:ind w:left="108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Inquiry Questions:</w:t>
            </w:r>
            <w:r w:rsidRPr="000B39C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Do tempo and mood have a close connection?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mass media rely on tempo or dynamics to send a message?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Should composers give precise expressive elements within their compositions or leave expression decisions up to the performer? Give a rationale.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makes a composition interesting?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the ability to identify notes improve musical ability?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What significance does the blues form play in American history?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Why does each voice and instrument have its own timbre?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have historical events influenced musical styles?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makes a particular composition more complex than another?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is music symmetrical?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will identifying melodic and rhythmic patterns improve knowledge and performance skills?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What does harmony add to music?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How does syncopation affect the feel of music?</w:t>
            </w:r>
          </w:p>
          <w:p w:rsidR="00BA6083" w:rsidRPr="000B68EC" w:rsidRDefault="000B68EC" w:rsidP="000B68EC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582" w:hanging="45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How are ratios and intervals related?</w:t>
            </w:r>
          </w:p>
          <w:p w:rsidR="00BA6083" w:rsidRPr="00D54EAE" w:rsidRDefault="00BA6083" w:rsidP="00BA6083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17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cantSplit/>
          <w:jc w:val="center"/>
        </w:trPr>
        <w:tc>
          <w:tcPr>
            <w:tcW w:w="510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Relevance and Application:</w:t>
            </w:r>
          </w:p>
          <w:p w:rsidR="00F34BF0" w:rsidRPr="000B39CE" w:rsidRDefault="00F34BF0" w:rsidP="00A5260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0"/>
                <w:szCs w:val="10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Identification of similarities and differences in expressive elements of music from various cultures, historical eras, genres, and styles gives insight to discerning the fundamental characteristics of each.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The ability to interpret tempo markings in music can be compared to the use of adverbs in literature.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Ways instruments produce changes in dynamics can be explained through the physics of sound production.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Using music software to isolate and apply largo, moderato, diminuendo, and slur within compositions demonstrates the importance of these elements.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Articulating forms in music gives insight to how they are evident in dance and visual arts.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Comparing the differences of use of the terms line and space in music versus art, dance, or theatre gives a contextual basis for how many art forms interpret these elements.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Using music software to create variations of the blues form allows listeners to aurally discern the distinct blues sound and the derivatives of contemporary music that use this form.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Describing ways in which music reflects a composer's emotions, ideas, imagination, and cultural context connects how music can be an extension of someone's own emotions, ideas, imagination, and cultural context.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Using technology and mass media clips to identify more complex instrumental and vocal examples allow novice performers or listeners to experience a multitude of musical variations.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Recognizing the patterns that occur in music provides discernment skills that can be applied to other disciplines.</w:t>
            </w: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Music from various cultures, historical periods, genres, and styles can be used to aurally and visually identify I, IV, V chords in C, F, and G keys.</w:t>
            </w:r>
          </w:p>
          <w:p w:rsidR="000B68EC" w:rsidRDefault="000B68EC" w:rsidP="000B68EC">
            <w:pPr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Music software can aid in identification of the components of a major scale and use of accidentals.</w:t>
            </w:r>
          </w:p>
          <w:p w:rsidR="00BA6083" w:rsidRPr="000B68EC" w:rsidRDefault="000B68EC" w:rsidP="000B68E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62" w:hanging="48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Knowing how an instrument gets out of tune can be explained using scientific principles.</w:t>
            </w:r>
          </w:p>
          <w:p w:rsidR="00292C7B" w:rsidRPr="00D54EAE" w:rsidRDefault="00292C7B" w:rsidP="00292C7B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  <w:p w:rsidR="00F34BF0" w:rsidRPr="004357F0" w:rsidRDefault="00F34BF0" w:rsidP="0025214F">
            <w:pPr>
              <w:numPr>
                <w:ilvl w:val="0"/>
                <w:numId w:val="25"/>
              </w:num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34BF0" w:rsidRPr="000B39CE">
        <w:trPr>
          <w:gridAfter w:val="1"/>
          <w:wAfter w:w="516" w:type="dxa"/>
          <w:jc w:val="center"/>
        </w:trPr>
        <w:tc>
          <w:tcPr>
            <w:tcW w:w="5100" w:type="dxa"/>
            <w:vMerge/>
          </w:tcPr>
          <w:p w:rsidR="00F34BF0" w:rsidRPr="000B39CE" w:rsidRDefault="00F34BF0" w:rsidP="00C8180E">
            <w:pPr>
              <w:rPr>
                <w:rFonts w:ascii="Verdana" w:hAnsi="Verdana"/>
                <w:b/>
              </w:rPr>
            </w:pPr>
          </w:p>
        </w:tc>
        <w:tc>
          <w:tcPr>
            <w:tcW w:w="9000" w:type="dxa"/>
          </w:tcPr>
          <w:p w:rsidR="00F34BF0" w:rsidRPr="000B39CE" w:rsidRDefault="00F34BF0" w:rsidP="00A5260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B39CE">
              <w:rPr>
                <w:rFonts w:ascii="Verdana" w:hAnsi="Verdana" w:cs="Arial"/>
                <w:b/>
                <w:sz w:val="20"/>
                <w:szCs w:val="20"/>
              </w:rPr>
              <w:t>Nature of the Discipline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(Mathematics, Science, etc.)</w:t>
            </w:r>
            <w:r w:rsidRPr="000B39CE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F34BF0" w:rsidRPr="000B39CE" w:rsidRDefault="00F34BF0" w:rsidP="00A5260C">
            <w:pPr>
              <w:rPr>
                <w:rFonts w:ascii="Verdana" w:hAnsi="Verdana" w:cs="Verdana"/>
                <w:sz w:val="11"/>
                <w:szCs w:val="18"/>
              </w:rPr>
            </w:pPr>
          </w:p>
          <w:p w:rsidR="000B68EC" w:rsidRP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Expressive elements enhance musical performance.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0B68EC">
              <w:rPr>
                <w:rFonts w:ascii="Arial" w:hAnsi="Arial" w:cs="Arial"/>
                <w:sz w:val="26"/>
                <w:szCs w:val="26"/>
              </w:rPr>
              <w:t>The flow of music in time relies on meter and tempo.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Notation is the language of music.</w:t>
            </w:r>
          </w:p>
          <w:p w:rsid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Unique tone qualities are found in varying styles and genres of music.</w:t>
            </w:r>
          </w:p>
          <w:p w:rsidR="00F34BF0" w:rsidRPr="000B68EC" w:rsidRDefault="000B68EC" w:rsidP="000B68EC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Music notation is a visual representation of organized sound and silence occurring in discernable patterns.</w:t>
            </w:r>
          </w:p>
        </w:tc>
      </w:tr>
      <w:tr w:rsidR="000370D3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0370D3" w:rsidRPr="0037297B" w:rsidRDefault="000370D3" w:rsidP="00B21668">
            <w:pPr>
              <w:ind w:left="312"/>
              <w:rPr>
                <w:rFonts w:ascii="Verdana" w:hAnsi="Verdana"/>
                <w:b/>
                <w:bCs/>
              </w:rPr>
            </w:pPr>
            <w:r w:rsidRPr="0037297B">
              <w:rPr>
                <w:rFonts w:ascii="Verdana" w:hAnsi="Verdana"/>
                <w:b/>
                <w:bCs/>
              </w:rPr>
              <w:t>Essential Vocabulary</w:t>
            </w:r>
          </w:p>
        </w:tc>
      </w:tr>
      <w:tr w:rsidR="000370D3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0D3" w:rsidRPr="0037297B" w:rsidRDefault="00474184" w:rsidP="00A91B8B">
            <w:pPr>
              <w:numPr>
                <w:ilvl w:val="0"/>
                <w:numId w:val="19"/>
              </w:numPr>
              <w:spacing w:before="120" w:after="120"/>
              <w:rPr>
                <w:rFonts w:ascii="Verdana" w:hAnsi="Verdana"/>
              </w:rPr>
            </w:pPr>
            <w:r w:rsidRPr="00474184">
              <w:rPr>
                <w:rFonts w:ascii="Verdana" w:hAnsi="Verdana"/>
              </w:rPr>
              <w:t>articulation, diminuendo, largo, legato, moderato, slur, staccato</w:t>
            </w:r>
          </w:p>
        </w:tc>
      </w:tr>
      <w:tr w:rsidR="000370D3" w:rsidRPr="000B39CE">
        <w:trPr>
          <w:gridAfter w:val="1"/>
          <w:wAfter w:w="516" w:type="dxa"/>
          <w:cantSplit/>
          <w:jc w:val="center"/>
        </w:trPr>
        <w:tc>
          <w:tcPr>
            <w:tcW w:w="14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tbl>
            <w:tblPr>
              <w:tblW w:w="1437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20"/>
            </w:tblPr>
            <w:tblGrid>
              <w:gridCol w:w="14376"/>
            </w:tblGrid>
            <w:tr w:rsidR="000370D3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0370D3" w:rsidRPr="0037297B" w:rsidRDefault="000370D3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Assessments</w:t>
                  </w:r>
                </w:p>
              </w:tc>
            </w:tr>
            <w:tr w:rsidR="000370D3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70D3" w:rsidRPr="0037297B" w:rsidRDefault="000370D3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 xml:space="preserve"> TBD</w:t>
                  </w:r>
                </w:p>
              </w:tc>
            </w:tr>
            <w:tr w:rsidR="000370D3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9D9D9"/>
                </w:tcPr>
                <w:p w:rsidR="000370D3" w:rsidRPr="0037297B" w:rsidRDefault="000370D3" w:rsidP="00C1592B">
                  <w:pPr>
                    <w:ind w:firstLine="300"/>
                    <w:rPr>
                      <w:rFonts w:ascii="Verdana" w:hAnsi="Verdana"/>
                      <w:b/>
                      <w:szCs w:val="20"/>
                    </w:rPr>
                  </w:pPr>
                  <w:r w:rsidRPr="0037297B">
                    <w:rPr>
                      <w:rFonts w:ascii="Verdana" w:hAnsi="Verdana"/>
                      <w:b/>
                      <w:szCs w:val="20"/>
                    </w:rPr>
                    <w:t>Instructional Resources</w:t>
                  </w:r>
                </w:p>
              </w:tc>
            </w:tr>
            <w:tr w:rsidR="000370D3" w:rsidRPr="0037297B">
              <w:trPr>
                <w:cantSplit/>
                <w:jc w:val="center"/>
              </w:trPr>
              <w:tc>
                <w:tcPr>
                  <w:tcW w:w="138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370D3" w:rsidRPr="0037297B" w:rsidRDefault="000370D3" w:rsidP="00A91B8B">
                  <w:pPr>
                    <w:numPr>
                      <w:ilvl w:val="0"/>
                      <w:numId w:val="19"/>
                    </w:numPr>
                    <w:spacing w:before="120" w:after="12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Spotlight on Music, Grade 5</w:t>
                  </w:r>
                  <w:r w:rsidRPr="0037297B">
                    <w:rPr>
                      <w:rFonts w:ascii="Verdana" w:hAnsi="Verdana"/>
                      <w:sz w:val="22"/>
                      <w:szCs w:val="22"/>
                    </w:rPr>
                    <w:t>, teacher’s book; CD</w:t>
                  </w:r>
                </w:p>
              </w:tc>
            </w:tr>
          </w:tbl>
          <w:p w:rsidR="000370D3" w:rsidRPr="0037297B" w:rsidRDefault="000370D3" w:rsidP="00C8180E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F34BF0" w:rsidRPr="006A780A" w:rsidRDefault="00F34BF0" w:rsidP="0081375C"/>
    <w:sectPr w:rsidR="00F34BF0" w:rsidRPr="006A780A" w:rsidSect="00A5260C">
      <w:headerReference w:type="default" r:id="rId9"/>
      <w:footerReference w:type="default" r:id="rId10"/>
      <w:pgSz w:w="15840" w:h="12240" w:orient="landscape" w:code="1"/>
      <w:pgMar w:top="720" w:right="1152" w:bottom="1008" w:left="1152" w:header="576" w:footer="50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7B" w:rsidRDefault="00292C7B">
      <w:r>
        <w:separator/>
      </w:r>
    </w:p>
  </w:endnote>
  <w:endnote w:type="continuationSeparator" w:id="0">
    <w:p w:rsidR="00292C7B" w:rsidRDefault="0029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C7B" w:rsidRPr="005D6474" w:rsidRDefault="00292C7B" w:rsidP="005D6474">
    <w:pPr>
      <w:pStyle w:val="Footer"/>
      <w:jc w:val="center"/>
      <w:rPr>
        <w:sz w:val="22"/>
        <w:szCs w:val="22"/>
      </w:rPr>
    </w:pPr>
    <w:r w:rsidRPr="005D6474">
      <w:rPr>
        <w:sz w:val="22"/>
        <w:szCs w:val="22"/>
      </w:rPr>
      <w:t>Department of Assessment, Curriculum, and Instruction</w:t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</w:r>
    <w:r w:rsidRPr="005D6474">
      <w:rPr>
        <w:sz w:val="22"/>
        <w:szCs w:val="22"/>
      </w:rPr>
      <w:tab/>
      <w:t xml:space="preserve">Page </w:t>
    </w:r>
    <w:r w:rsidR="00AC23AF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PAGE </w:instrText>
    </w:r>
    <w:r w:rsidR="00AC23AF" w:rsidRPr="005D6474">
      <w:rPr>
        <w:sz w:val="22"/>
        <w:szCs w:val="22"/>
      </w:rPr>
      <w:fldChar w:fldCharType="separate"/>
    </w:r>
    <w:r w:rsidR="00474184">
      <w:rPr>
        <w:noProof/>
        <w:sz w:val="22"/>
        <w:szCs w:val="22"/>
      </w:rPr>
      <w:t>4</w:t>
    </w:r>
    <w:r w:rsidR="00AC23AF" w:rsidRPr="005D6474">
      <w:rPr>
        <w:sz w:val="22"/>
        <w:szCs w:val="22"/>
      </w:rPr>
      <w:fldChar w:fldCharType="end"/>
    </w:r>
    <w:r w:rsidRPr="005D6474">
      <w:rPr>
        <w:sz w:val="22"/>
        <w:szCs w:val="22"/>
      </w:rPr>
      <w:t xml:space="preserve"> of </w:t>
    </w:r>
    <w:r w:rsidR="00AC23AF" w:rsidRPr="005D6474">
      <w:rPr>
        <w:sz w:val="22"/>
        <w:szCs w:val="22"/>
      </w:rPr>
      <w:fldChar w:fldCharType="begin"/>
    </w:r>
    <w:r w:rsidRPr="005D6474">
      <w:rPr>
        <w:sz w:val="22"/>
        <w:szCs w:val="22"/>
      </w:rPr>
      <w:instrText xml:space="preserve"> NUMPAGES </w:instrText>
    </w:r>
    <w:r w:rsidR="00AC23AF" w:rsidRPr="005D6474">
      <w:rPr>
        <w:sz w:val="22"/>
        <w:szCs w:val="22"/>
      </w:rPr>
      <w:fldChar w:fldCharType="separate"/>
    </w:r>
    <w:r w:rsidR="00474184">
      <w:rPr>
        <w:noProof/>
        <w:sz w:val="22"/>
        <w:szCs w:val="22"/>
      </w:rPr>
      <w:t>4</w:t>
    </w:r>
    <w:r w:rsidR="00AC23AF" w:rsidRPr="005D6474">
      <w:rPr>
        <w:sz w:val="22"/>
        <w:szCs w:val="22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7B" w:rsidRDefault="00292C7B">
      <w:r>
        <w:separator/>
      </w:r>
    </w:p>
  </w:footnote>
  <w:footnote w:type="continuationSeparator" w:id="0">
    <w:p w:rsidR="00292C7B" w:rsidRDefault="00292C7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584"/>
      <w:gridCol w:w="4584"/>
      <w:gridCol w:w="4584"/>
    </w:tblGrid>
    <w:tr w:rsidR="00292C7B">
      <w:tc>
        <w:tcPr>
          <w:tcW w:w="4584" w:type="dxa"/>
          <w:vAlign w:val="center"/>
        </w:tcPr>
        <w:p w:rsidR="00292C7B" w:rsidRPr="001721D6" w:rsidRDefault="00292C7B" w:rsidP="00EA2EF5">
          <w:pPr>
            <w:rPr>
              <w:rFonts w:ascii="Arial" w:hAnsi="Arial" w:cs="Arial"/>
              <w:b/>
              <w:bCs/>
              <w:color w:val="111111"/>
            </w:rPr>
          </w:pPr>
          <w:r>
            <w:rPr>
              <w:rFonts w:ascii="Arial" w:hAnsi="Arial" w:cs="Arial"/>
              <w:b/>
              <w:noProof/>
              <w:color w:val="111111"/>
              <w:lang w:eastAsia="en-US"/>
            </w:rPr>
            <w:drawing>
              <wp:inline distT="0" distB="0" distL="0" distR="0">
                <wp:extent cx="1460500" cy="584200"/>
                <wp:effectExtent l="25400" t="0" r="0" b="0"/>
                <wp:docPr id="1" name="Picture 1" descr="SVVSD Logo -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VSD Logo -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  <w:vAlign w:val="center"/>
        </w:tcPr>
        <w:p w:rsidR="00292C7B" w:rsidRPr="001721D6" w:rsidRDefault="00934188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Theory</w:t>
          </w:r>
          <w:r w:rsidR="00292C7B" w:rsidRPr="001721D6"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 xml:space="preserve"> of Music</w:t>
          </w:r>
        </w:p>
        <w:p w:rsidR="00292C7B" w:rsidRPr="001721D6" w:rsidRDefault="00934188" w:rsidP="001721D6">
          <w:pPr>
            <w:jc w:val="center"/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  <w:r>
            <w:rPr>
              <w:rFonts w:ascii="Arial" w:hAnsi="Arial" w:cs="Arial"/>
              <w:b/>
              <w:bCs/>
              <w:color w:val="111111"/>
              <w:sz w:val="36"/>
              <w:szCs w:val="36"/>
            </w:rPr>
            <w:t>Standard 3</w:t>
          </w:r>
        </w:p>
        <w:p w:rsidR="00292C7B" w:rsidRPr="001721D6" w:rsidRDefault="00292C7B" w:rsidP="00043D4A">
          <w:pPr>
            <w:rPr>
              <w:rFonts w:ascii="Arial" w:hAnsi="Arial" w:cs="Arial"/>
              <w:b/>
              <w:bCs/>
              <w:color w:val="111111"/>
              <w:sz w:val="36"/>
              <w:szCs w:val="36"/>
            </w:rPr>
          </w:pPr>
        </w:p>
      </w:tc>
      <w:tc>
        <w:tcPr>
          <w:tcW w:w="4584" w:type="dxa"/>
          <w:vAlign w:val="center"/>
        </w:tcPr>
        <w:p w:rsidR="00292C7B" w:rsidRPr="001721D6" w:rsidRDefault="0042053B" w:rsidP="001721D6">
          <w:pPr>
            <w:jc w:val="right"/>
            <w:rPr>
              <w:rFonts w:ascii="Arial" w:hAnsi="Arial" w:cs="Arial"/>
              <w:b/>
              <w:bCs/>
              <w:color w:val="11111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Fift</w:t>
          </w:r>
          <w:r w:rsidR="00292C7B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 xml:space="preserve">h </w:t>
          </w:r>
          <w:r w:rsidR="00292C7B" w:rsidRPr="001721D6">
            <w:rPr>
              <w:rFonts w:ascii="Arial" w:hAnsi="Arial" w:cs="Arial"/>
              <w:b/>
              <w:bCs/>
              <w:color w:val="111111"/>
              <w:sz w:val="28"/>
              <w:szCs w:val="28"/>
            </w:rPr>
            <w:t>Grade Music</w:t>
          </w:r>
        </w:p>
        <w:p w:rsidR="00292C7B" w:rsidRPr="001721D6" w:rsidRDefault="00292C7B" w:rsidP="001721D6">
          <w:pPr>
            <w:jc w:val="right"/>
            <w:rPr>
              <w:rFonts w:ascii="Arial" w:hAnsi="Arial" w:cs="Arial"/>
              <w:bCs/>
              <w:color w:val="111111"/>
            </w:rPr>
          </w:pPr>
          <w:r w:rsidRPr="001721D6">
            <w:rPr>
              <w:rFonts w:ascii="Arial" w:hAnsi="Arial" w:cs="Arial"/>
              <w:bCs/>
              <w:color w:val="111111"/>
              <w:sz w:val="22"/>
              <w:szCs w:val="22"/>
            </w:rPr>
            <w:t>2011-2012</w:t>
          </w:r>
        </w:p>
      </w:tc>
    </w:tr>
  </w:tbl>
  <w:p w:rsidR="00292C7B" w:rsidRDefault="00292C7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4359F"/>
    <w:multiLevelType w:val="hybridMultilevel"/>
    <w:tmpl w:val="879289FA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94CFE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92D44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07513"/>
    <w:multiLevelType w:val="hybridMultilevel"/>
    <w:tmpl w:val="74EAA9E2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4634"/>
    <w:multiLevelType w:val="multilevel"/>
    <w:tmpl w:val="438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F6096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A1A51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16806"/>
    <w:multiLevelType w:val="hybridMultilevel"/>
    <w:tmpl w:val="0008AD9C"/>
    <w:lvl w:ilvl="0" w:tplc="AFCE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6A26E8"/>
    <w:multiLevelType w:val="hybridMultilevel"/>
    <w:tmpl w:val="85D48818"/>
    <w:lvl w:ilvl="0" w:tplc="096CB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877DE"/>
    <w:multiLevelType w:val="hybridMultilevel"/>
    <w:tmpl w:val="A96E6524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51BC"/>
    <w:multiLevelType w:val="hybridMultilevel"/>
    <w:tmpl w:val="910CE034"/>
    <w:lvl w:ilvl="0" w:tplc="B3F0912A">
      <w:start w:val="1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312B9"/>
    <w:multiLevelType w:val="hybridMultilevel"/>
    <w:tmpl w:val="245E921A"/>
    <w:lvl w:ilvl="0" w:tplc="7F0C8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9D7D53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12672A"/>
    <w:multiLevelType w:val="hybridMultilevel"/>
    <w:tmpl w:val="85CA2D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CF1F32"/>
    <w:multiLevelType w:val="hybridMultilevel"/>
    <w:tmpl w:val="2A6E3EF4"/>
    <w:lvl w:ilvl="0" w:tplc="A2DA1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EE57F7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20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F811CE"/>
    <w:multiLevelType w:val="hybridMultilevel"/>
    <w:tmpl w:val="705868D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8A559B9"/>
    <w:multiLevelType w:val="hybridMultilevel"/>
    <w:tmpl w:val="ACB07A8E"/>
    <w:lvl w:ilvl="0" w:tplc="941A551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606C0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9645F"/>
    <w:multiLevelType w:val="hybridMultilevel"/>
    <w:tmpl w:val="AFB2DE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A86B9F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4363B"/>
    <w:multiLevelType w:val="hybridMultilevel"/>
    <w:tmpl w:val="D422DDA2"/>
    <w:lvl w:ilvl="0" w:tplc="965E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38171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C200B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C658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165B1"/>
    <w:multiLevelType w:val="hybridMultilevel"/>
    <w:tmpl w:val="E982D4A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29723E"/>
    <w:multiLevelType w:val="hybridMultilevel"/>
    <w:tmpl w:val="F3CCA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C478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0100B8"/>
    <w:multiLevelType w:val="hybridMultilevel"/>
    <w:tmpl w:val="634CAEAC"/>
    <w:lvl w:ilvl="0" w:tplc="BDF620E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14B64E8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200506"/>
    <w:multiLevelType w:val="hybridMultilevel"/>
    <w:tmpl w:val="EFB6B55E"/>
    <w:lvl w:ilvl="0" w:tplc="3594CC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C94269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D54CA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7556B4"/>
    <w:multiLevelType w:val="hybridMultilevel"/>
    <w:tmpl w:val="BFFE0CA6"/>
    <w:lvl w:ilvl="0" w:tplc="9676D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94B3513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3C11"/>
    <w:multiLevelType w:val="hybridMultilevel"/>
    <w:tmpl w:val="130405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E0DFD"/>
    <w:multiLevelType w:val="hybridMultilevel"/>
    <w:tmpl w:val="B08EC74E"/>
    <w:lvl w:ilvl="0" w:tplc="BDF620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010690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34831"/>
    <w:multiLevelType w:val="hybridMultilevel"/>
    <w:tmpl w:val="BEA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935D91"/>
    <w:multiLevelType w:val="hybridMultilevel"/>
    <w:tmpl w:val="FD80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A4E1C"/>
    <w:multiLevelType w:val="hybridMultilevel"/>
    <w:tmpl w:val="43881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8A73EC"/>
    <w:multiLevelType w:val="hybridMultilevel"/>
    <w:tmpl w:val="6D96A68A"/>
    <w:lvl w:ilvl="0" w:tplc="95FC8A14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FB2BFF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D2B0F"/>
    <w:multiLevelType w:val="hybridMultilevel"/>
    <w:tmpl w:val="6C88F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B5EB0"/>
    <w:multiLevelType w:val="hybridMultilevel"/>
    <w:tmpl w:val="885E1962"/>
    <w:lvl w:ilvl="0" w:tplc="8C46EF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A87845"/>
    <w:multiLevelType w:val="hybridMultilevel"/>
    <w:tmpl w:val="5E5A3DC6"/>
    <w:lvl w:ilvl="0" w:tplc="9676D5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31A0C"/>
    <w:multiLevelType w:val="hybridMultilevel"/>
    <w:tmpl w:val="A996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4"/>
  </w:num>
  <w:num w:numId="4">
    <w:abstractNumId w:val="31"/>
  </w:num>
  <w:num w:numId="5">
    <w:abstractNumId w:val="22"/>
  </w:num>
  <w:num w:numId="6">
    <w:abstractNumId w:val="39"/>
  </w:num>
  <w:num w:numId="7">
    <w:abstractNumId w:val="25"/>
  </w:num>
  <w:num w:numId="8">
    <w:abstractNumId w:val="45"/>
  </w:num>
  <w:num w:numId="9">
    <w:abstractNumId w:val="14"/>
  </w:num>
  <w:num w:numId="10">
    <w:abstractNumId w:val="40"/>
  </w:num>
  <w:num w:numId="11">
    <w:abstractNumId w:val="3"/>
  </w:num>
  <w:num w:numId="12">
    <w:abstractNumId w:val="1"/>
  </w:num>
  <w:num w:numId="13">
    <w:abstractNumId w:val="32"/>
  </w:num>
  <w:num w:numId="14">
    <w:abstractNumId w:val="19"/>
  </w:num>
  <w:num w:numId="15">
    <w:abstractNumId w:val="41"/>
  </w:num>
  <w:num w:numId="16">
    <w:abstractNumId w:val="28"/>
  </w:num>
  <w:num w:numId="17">
    <w:abstractNumId w:val="42"/>
  </w:num>
  <w:num w:numId="18">
    <w:abstractNumId w:val="48"/>
  </w:num>
  <w:num w:numId="19">
    <w:abstractNumId w:val="37"/>
  </w:num>
  <w:num w:numId="20">
    <w:abstractNumId w:val="46"/>
  </w:num>
  <w:num w:numId="21">
    <w:abstractNumId w:val="5"/>
  </w:num>
  <w:num w:numId="22">
    <w:abstractNumId w:val="4"/>
  </w:num>
  <w:num w:numId="23">
    <w:abstractNumId w:val="38"/>
  </w:num>
  <w:num w:numId="24">
    <w:abstractNumId w:val="30"/>
  </w:num>
  <w:num w:numId="25">
    <w:abstractNumId w:val="8"/>
  </w:num>
  <w:num w:numId="26">
    <w:abstractNumId w:val="35"/>
  </w:num>
  <w:num w:numId="27">
    <w:abstractNumId w:val="21"/>
  </w:num>
  <w:num w:numId="28">
    <w:abstractNumId w:val="27"/>
  </w:num>
  <w:num w:numId="29">
    <w:abstractNumId w:val="43"/>
  </w:num>
  <w:num w:numId="30">
    <w:abstractNumId w:val="2"/>
  </w:num>
  <w:num w:numId="31">
    <w:abstractNumId w:val="16"/>
  </w:num>
  <w:num w:numId="32">
    <w:abstractNumId w:val="36"/>
  </w:num>
  <w:num w:numId="33">
    <w:abstractNumId w:val="26"/>
  </w:num>
  <w:num w:numId="34">
    <w:abstractNumId w:val="44"/>
  </w:num>
  <w:num w:numId="35">
    <w:abstractNumId w:val="6"/>
  </w:num>
  <w:num w:numId="36">
    <w:abstractNumId w:val="17"/>
  </w:num>
  <w:num w:numId="37">
    <w:abstractNumId w:val="13"/>
  </w:num>
  <w:num w:numId="38">
    <w:abstractNumId w:val="20"/>
  </w:num>
  <w:num w:numId="39">
    <w:abstractNumId w:val="33"/>
  </w:num>
  <w:num w:numId="40">
    <w:abstractNumId w:val="47"/>
  </w:num>
  <w:num w:numId="41">
    <w:abstractNumId w:val="29"/>
  </w:num>
  <w:num w:numId="42">
    <w:abstractNumId w:val="7"/>
  </w:num>
  <w:num w:numId="43">
    <w:abstractNumId w:val="18"/>
  </w:num>
  <w:num w:numId="44">
    <w:abstractNumId w:val="24"/>
  </w:num>
  <w:num w:numId="45">
    <w:abstractNumId w:val="0"/>
  </w:num>
  <w:num w:numId="46">
    <w:abstractNumId w:val="9"/>
  </w:num>
  <w:num w:numId="47">
    <w:abstractNumId w:val="15"/>
  </w:num>
  <w:num w:numId="48">
    <w:abstractNumId w:val="2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28D"/>
    <w:rsid w:val="00027483"/>
    <w:rsid w:val="000326A6"/>
    <w:rsid w:val="000370D3"/>
    <w:rsid w:val="00040566"/>
    <w:rsid w:val="00043D4A"/>
    <w:rsid w:val="00085461"/>
    <w:rsid w:val="00095957"/>
    <w:rsid w:val="000A7753"/>
    <w:rsid w:val="000B39CE"/>
    <w:rsid w:val="000B68EC"/>
    <w:rsid w:val="000E310C"/>
    <w:rsid w:val="000F3AE7"/>
    <w:rsid w:val="000F634D"/>
    <w:rsid w:val="00136B07"/>
    <w:rsid w:val="00146783"/>
    <w:rsid w:val="00150E74"/>
    <w:rsid w:val="001558CA"/>
    <w:rsid w:val="001721D6"/>
    <w:rsid w:val="00176126"/>
    <w:rsid w:val="00192995"/>
    <w:rsid w:val="001D428D"/>
    <w:rsid w:val="001E5AED"/>
    <w:rsid w:val="001F3EFA"/>
    <w:rsid w:val="002114FF"/>
    <w:rsid w:val="0025214F"/>
    <w:rsid w:val="00260080"/>
    <w:rsid w:val="00262B69"/>
    <w:rsid w:val="00292C7B"/>
    <w:rsid w:val="002A287B"/>
    <w:rsid w:val="002B073A"/>
    <w:rsid w:val="002C2AF9"/>
    <w:rsid w:val="002C6CA7"/>
    <w:rsid w:val="002C7D6D"/>
    <w:rsid w:val="002D024A"/>
    <w:rsid w:val="002D0AEE"/>
    <w:rsid w:val="002E71E0"/>
    <w:rsid w:val="002F02B8"/>
    <w:rsid w:val="00303BE9"/>
    <w:rsid w:val="00327772"/>
    <w:rsid w:val="00341047"/>
    <w:rsid w:val="00397148"/>
    <w:rsid w:val="003F19D8"/>
    <w:rsid w:val="004040E1"/>
    <w:rsid w:val="004130AC"/>
    <w:rsid w:val="0042053B"/>
    <w:rsid w:val="00433379"/>
    <w:rsid w:val="004357F0"/>
    <w:rsid w:val="004500C1"/>
    <w:rsid w:val="00474184"/>
    <w:rsid w:val="004771C0"/>
    <w:rsid w:val="00487F71"/>
    <w:rsid w:val="00496163"/>
    <w:rsid w:val="00496BCB"/>
    <w:rsid w:val="004974A9"/>
    <w:rsid w:val="004D4484"/>
    <w:rsid w:val="005110C0"/>
    <w:rsid w:val="005239A9"/>
    <w:rsid w:val="005643B7"/>
    <w:rsid w:val="005C0CA7"/>
    <w:rsid w:val="005C759F"/>
    <w:rsid w:val="005D6474"/>
    <w:rsid w:val="005F705E"/>
    <w:rsid w:val="006054E1"/>
    <w:rsid w:val="00687F92"/>
    <w:rsid w:val="00691AE4"/>
    <w:rsid w:val="006A780A"/>
    <w:rsid w:val="007110D9"/>
    <w:rsid w:val="007174E7"/>
    <w:rsid w:val="0075766D"/>
    <w:rsid w:val="00786E67"/>
    <w:rsid w:val="007A36DC"/>
    <w:rsid w:val="007E0659"/>
    <w:rsid w:val="007E6FCE"/>
    <w:rsid w:val="007F6261"/>
    <w:rsid w:val="008047EC"/>
    <w:rsid w:val="0081375C"/>
    <w:rsid w:val="00822F6E"/>
    <w:rsid w:val="008255C3"/>
    <w:rsid w:val="008319DA"/>
    <w:rsid w:val="00855B12"/>
    <w:rsid w:val="008614F5"/>
    <w:rsid w:val="00867915"/>
    <w:rsid w:val="00887219"/>
    <w:rsid w:val="008A1064"/>
    <w:rsid w:val="008C0DC5"/>
    <w:rsid w:val="008C5349"/>
    <w:rsid w:val="008D7540"/>
    <w:rsid w:val="008E69EC"/>
    <w:rsid w:val="008F7F9E"/>
    <w:rsid w:val="00904BAC"/>
    <w:rsid w:val="0091035E"/>
    <w:rsid w:val="0091167B"/>
    <w:rsid w:val="00931723"/>
    <w:rsid w:val="00934188"/>
    <w:rsid w:val="00937D35"/>
    <w:rsid w:val="0094011D"/>
    <w:rsid w:val="0096462B"/>
    <w:rsid w:val="0096762B"/>
    <w:rsid w:val="00995247"/>
    <w:rsid w:val="009F0EED"/>
    <w:rsid w:val="00A01C25"/>
    <w:rsid w:val="00A01D98"/>
    <w:rsid w:val="00A5260C"/>
    <w:rsid w:val="00A63E31"/>
    <w:rsid w:val="00A66D72"/>
    <w:rsid w:val="00A8022B"/>
    <w:rsid w:val="00A91B8B"/>
    <w:rsid w:val="00AA6430"/>
    <w:rsid w:val="00AC23AF"/>
    <w:rsid w:val="00B16DCC"/>
    <w:rsid w:val="00B2153F"/>
    <w:rsid w:val="00B53276"/>
    <w:rsid w:val="00B66953"/>
    <w:rsid w:val="00B809BC"/>
    <w:rsid w:val="00BA6083"/>
    <w:rsid w:val="00BB4BD7"/>
    <w:rsid w:val="00BB7E5A"/>
    <w:rsid w:val="00C03768"/>
    <w:rsid w:val="00C16B36"/>
    <w:rsid w:val="00C32A09"/>
    <w:rsid w:val="00C35F56"/>
    <w:rsid w:val="00C3672E"/>
    <w:rsid w:val="00C428AB"/>
    <w:rsid w:val="00C8180E"/>
    <w:rsid w:val="00C91C35"/>
    <w:rsid w:val="00D06E37"/>
    <w:rsid w:val="00D426DC"/>
    <w:rsid w:val="00D54EAE"/>
    <w:rsid w:val="00D85CB8"/>
    <w:rsid w:val="00D96F0A"/>
    <w:rsid w:val="00DB703A"/>
    <w:rsid w:val="00DC312E"/>
    <w:rsid w:val="00DD50BD"/>
    <w:rsid w:val="00DE59D6"/>
    <w:rsid w:val="00DF3895"/>
    <w:rsid w:val="00E03AF9"/>
    <w:rsid w:val="00E11B16"/>
    <w:rsid w:val="00E36C6A"/>
    <w:rsid w:val="00E50151"/>
    <w:rsid w:val="00E912D2"/>
    <w:rsid w:val="00EA2EF5"/>
    <w:rsid w:val="00EA5131"/>
    <w:rsid w:val="00ED0207"/>
    <w:rsid w:val="00EE4F3E"/>
    <w:rsid w:val="00EE65CA"/>
    <w:rsid w:val="00F00A53"/>
    <w:rsid w:val="00F014D4"/>
    <w:rsid w:val="00F34BF0"/>
    <w:rsid w:val="00F536E6"/>
    <w:rsid w:val="00F8409C"/>
    <w:rsid w:val="00FB312E"/>
    <w:rsid w:val="00FD284F"/>
    <w:rsid w:val="00FF77C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92995"/>
    <w:rPr>
      <w:sz w:val="24"/>
      <w:szCs w:val="24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D4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F9E"/>
    <w:rPr>
      <w:rFonts w:cs="Times New Roman"/>
      <w:sz w:val="2"/>
      <w:lang w:eastAsia="zh-TW"/>
    </w:rPr>
  </w:style>
  <w:style w:type="paragraph" w:customStyle="1" w:styleId="ColorfulList-Accent11">
    <w:name w:val="Colorful List - Accent 11"/>
    <w:basedOn w:val="Normal"/>
    <w:uiPriority w:val="99"/>
    <w:rsid w:val="004500C1"/>
    <w:pPr>
      <w:ind w:left="720"/>
    </w:pPr>
    <w:rPr>
      <w:lang w:eastAsia="en-US"/>
    </w:rPr>
  </w:style>
  <w:style w:type="paragraph" w:styleId="z-TopofForm">
    <w:name w:val="HTML Top of Form"/>
    <w:basedOn w:val="Normal"/>
    <w:link w:val="z-TopofFormChar"/>
    <w:uiPriority w:val="99"/>
    <w:rsid w:val="00E36C6A"/>
    <w:pPr>
      <w:spacing w:line="260" w:lineRule="exact"/>
      <w:ind w:firstLine="360"/>
    </w:pPr>
    <w:rPr>
      <w:noProof/>
      <w:sz w:val="20"/>
      <w:szCs w:val="20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36C6A"/>
    <w:rPr>
      <w:rFonts w:cs="Times New Roman"/>
      <w:noProof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634D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rsid w:val="00813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F7F9E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813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F9E"/>
    <w:rPr>
      <w:rFonts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uiPriority w:val="99"/>
    <w:rsid w:val="005643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de.state.co.us/scripts/allstandards/COStandards.asp?stid=5&amp;glid=0&amp;pgcid=63" TargetMode="External"/><Relationship Id="rId8" Type="http://schemas.openxmlformats.org/officeDocument/2006/relationships/hyperlink" Target="http://www.cde.state.co.us/scripts/allstandards/COStandards.asp?stid=5&amp;glid=0&amp;pgcid=6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639</Words>
  <Characters>3643</Characters>
  <Application>Microsoft Macintosh Word</Application>
  <DocSecurity>0</DocSecurity>
  <Lines>30</Lines>
  <Paragraphs>7</Paragraphs>
  <ScaleCrop>false</ScaleCrop>
  <Company>SVVSD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lacrosse_jeremy</dc:creator>
  <cp:keywords/>
  <dc:description/>
  <cp:lastModifiedBy>test</cp:lastModifiedBy>
  <cp:revision>5</cp:revision>
  <cp:lastPrinted>2011-01-06T16:42:00Z</cp:lastPrinted>
  <dcterms:created xsi:type="dcterms:W3CDTF">2011-06-02T15:40:00Z</dcterms:created>
  <dcterms:modified xsi:type="dcterms:W3CDTF">2011-06-03T02:40:00Z</dcterms:modified>
</cp:coreProperties>
</file>