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F34BF0">
        <w:trPr>
          <w:trHeight w:val="432"/>
        </w:trPr>
        <w:tc>
          <w:tcPr>
            <w:tcW w:w="10908" w:type="dxa"/>
            <w:vAlign w:val="center"/>
          </w:tcPr>
          <w:p w:rsidR="00F34BF0" w:rsidRPr="001721D6" w:rsidRDefault="00F34BF0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Unit/Topic Title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</w:t>
            </w:r>
            <w:r w:rsidR="00934188">
              <w:rPr>
                <w:rFonts w:ascii="Arial" w:hAnsi="Arial" w:cs="Arial"/>
                <w:b/>
                <w:sz w:val="28"/>
                <w:szCs w:val="28"/>
              </w:rPr>
              <w:t>Theory</w:t>
            </w:r>
            <w:r w:rsidRPr="001721D6">
              <w:rPr>
                <w:rFonts w:ascii="Arial" w:hAnsi="Arial" w:cs="Arial"/>
                <w:b/>
                <w:sz w:val="28"/>
                <w:szCs w:val="28"/>
              </w:rPr>
              <w:t xml:space="preserve"> of Music; Standard </w:t>
            </w:r>
            <w:r w:rsidR="0093418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844" w:type="dxa"/>
            <w:vAlign w:val="center"/>
          </w:tcPr>
          <w:p w:rsidR="00F34BF0" w:rsidRPr="001721D6" w:rsidRDefault="00F34BF0" w:rsidP="001721D6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Trimester/Semester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 </w:t>
            </w:r>
            <w:r w:rsidR="00EB3F75">
              <w:rPr>
                <w:rFonts w:ascii="Arial" w:hAnsi="Arial" w:cs="Arial"/>
                <w:b/>
              </w:rPr>
              <w:t>2</w:t>
            </w:r>
          </w:p>
        </w:tc>
      </w:tr>
      <w:tr w:rsidR="00F34BF0">
        <w:trPr>
          <w:trHeight w:val="432"/>
        </w:trPr>
        <w:tc>
          <w:tcPr>
            <w:tcW w:w="13752" w:type="dxa"/>
            <w:gridSpan w:val="2"/>
            <w:vAlign w:val="center"/>
          </w:tcPr>
          <w:p w:rsidR="00F34BF0" w:rsidRPr="001721D6" w:rsidRDefault="00F34BF0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Estimated Time (When)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  Trimester </w:t>
            </w:r>
            <w:r w:rsidR="00EB3F75">
              <w:rPr>
                <w:rFonts w:ascii="Arial" w:hAnsi="Arial" w:cs="Arial"/>
                <w:b/>
              </w:rPr>
              <w:t>2</w:t>
            </w:r>
          </w:p>
        </w:tc>
      </w:tr>
    </w:tbl>
    <w:p w:rsidR="00F34BF0" w:rsidRPr="00687F92" w:rsidRDefault="00F34BF0">
      <w:pPr>
        <w:rPr>
          <w:rFonts w:ascii="Arial" w:hAnsi="Arial" w:cs="Arial"/>
          <w:b/>
          <w:sz w:val="20"/>
          <w:szCs w:val="20"/>
        </w:rPr>
      </w:pPr>
    </w:p>
    <w:tbl>
      <w:tblPr>
        <w:tblW w:w="14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100"/>
        <w:gridCol w:w="9000"/>
        <w:gridCol w:w="516"/>
      </w:tblGrid>
      <w:tr w:rsidR="00F34BF0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F0" w:rsidRDefault="00F34BF0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F34BF0" w:rsidRPr="004771C0" w:rsidRDefault="000B68EC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3.  Theory</w:t>
            </w:r>
            <w:r w:rsidR="00F34BF0">
              <w:rPr>
                <w:rFonts w:ascii="Verdana" w:hAnsi="Verdana" w:cs="Verdana"/>
              </w:rPr>
              <w:t xml:space="preserve"> of Music</w:t>
            </w:r>
          </w:p>
        </w:tc>
      </w:tr>
      <w:tr w:rsidR="00F34BF0" w:rsidRPr="000B39CE">
        <w:trPr>
          <w:gridAfter w:val="1"/>
          <w:wAfter w:w="516" w:type="dxa"/>
          <w:cantSplit/>
          <w:trHeight w:val="800"/>
          <w:tblHeader/>
          <w:jc w:val="center"/>
        </w:trPr>
        <w:tc>
          <w:tcPr>
            <w:tcW w:w="141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B68EC" w:rsidRPr="000B68EC" w:rsidRDefault="00F34BF0" w:rsidP="000B68EC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0B68EC" w:rsidRPr="000B68EC" w:rsidRDefault="0035348B" w:rsidP="000B68EC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u w:val="single"/>
              </w:rPr>
            </w:pPr>
            <w:hyperlink r:id="rId7" w:history="1">
              <w:r w:rsidR="000B68EC" w:rsidRPr="000B68EC">
                <w:rPr>
                  <w:rFonts w:ascii="Arial" w:hAnsi="Arial" w:cs="Arial"/>
                  <w:sz w:val="26"/>
                  <w:szCs w:val="26"/>
                  <w:u w:val="single"/>
                </w:rPr>
                <w:t>Demonstrate melodic, harmonic, and rhythmic aural skills through identification, transcription, and vocalization or instrumental playback of aural musical examples</w:t>
              </w:r>
            </w:hyperlink>
          </w:p>
          <w:p w:rsidR="00F34BF0" w:rsidRPr="000B68EC" w:rsidRDefault="0035348B" w:rsidP="000B68EC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</w:rPr>
            </w:pPr>
            <w:hyperlink r:id="rId8" w:history="1">
              <w:r w:rsidR="000B68EC">
                <w:rPr>
                  <w:rFonts w:ascii="Arial" w:hAnsi="Arial" w:cs="Arial"/>
                  <w:color w:val="0F2C60"/>
                  <w:sz w:val="26"/>
                  <w:szCs w:val="26"/>
                </w:rPr>
                <w:t>Read and employ the language and vocabulary of music in discussing musical examples and writing music, including technology related to melody, harmony, rhythm, style, genre, voicing/orchestration, mood, tonality, expression, and form</w:t>
              </w:r>
            </w:hyperlink>
          </w:p>
        </w:tc>
      </w:tr>
      <w:tr w:rsidR="00F34BF0" w:rsidRPr="000B39CE">
        <w:trPr>
          <w:gridAfter w:val="1"/>
          <w:wAfter w:w="516" w:type="dxa"/>
          <w:cantSplit/>
          <w:trHeight w:val="104"/>
          <w:tblHeader/>
          <w:jc w:val="center"/>
        </w:trPr>
        <w:tc>
          <w:tcPr>
            <w:tcW w:w="14100" w:type="dxa"/>
            <w:gridSpan w:val="2"/>
            <w:shd w:val="solid" w:color="auto" w:fill="auto"/>
          </w:tcPr>
          <w:p w:rsidR="00F34BF0" w:rsidRPr="000B39CE" w:rsidRDefault="00F34BF0" w:rsidP="00C8180E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F34BF0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4100" w:type="dxa"/>
            <w:gridSpan w:val="2"/>
          </w:tcPr>
          <w:p w:rsidR="00F34BF0" w:rsidRPr="0091035E" w:rsidRDefault="00F34BF0" w:rsidP="00F00A5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Level Expectation: </w:t>
            </w:r>
            <w:r w:rsidR="00BA6083"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  <w:r w:rsidR="00292C7B">
              <w:rPr>
                <w:rFonts w:ascii="Verdana" w:hAnsi="Verdana"/>
                <w:b/>
                <w:bCs/>
                <w:sz w:val="28"/>
                <w:szCs w:val="28"/>
              </w:rPr>
              <w:t>th</w:t>
            </w:r>
            <w:r w:rsidR="00F00A53">
              <w:rPr>
                <w:rFonts w:ascii="Verdana" w:hAnsi="Verdana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F34BF0" w:rsidRPr="000B39CE">
        <w:trPr>
          <w:gridAfter w:val="1"/>
          <w:wAfter w:w="516" w:type="dxa"/>
          <w:cantSplit/>
          <w:trHeight w:val="530"/>
          <w:tblHeader/>
          <w:jc w:val="center"/>
        </w:trPr>
        <w:tc>
          <w:tcPr>
            <w:tcW w:w="14100" w:type="dxa"/>
            <w:gridSpan w:val="2"/>
            <w:tcBorders>
              <w:bottom w:val="nil"/>
            </w:tcBorders>
            <w:shd w:val="clear" w:color="auto" w:fill="A6A6A6"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F34BF0" w:rsidRPr="00DB703A">
        <w:trPr>
          <w:cantSplit/>
          <w:jc w:val="center"/>
        </w:trPr>
        <w:tc>
          <w:tcPr>
            <w:tcW w:w="14616" w:type="dxa"/>
            <w:gridSpan w:val="3"/>
            <w:tcBorders>
              <w:top w:val="nil"/>
            </w:tcBorders>
            <w:shd w:val="clear" w:color="auto" w:fill="A6A6A6"/>
          </w:tcPr>
          <w:p w:rsidR="00F00A53" w:rsidRDefault="00292C7B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 xml:space="preserve">Improvise </w:t>
            </w:r>
            <w:r w:rsidR="00D06E37">
              <w:rPr>
                <w:rFonts w:ascii="Verdana" w:hAnsi="Verdana"/>
                <w:bCs/>
                <w:sz w:val="28"/>
                <w:szCs w:val="28"/>
              </w:rPr>
              <w:t>question and answer and basic musical phrases</w:t>
            </w:r>
          </w:p>
          <w:p w:rsidR="00F34BF0" w:rsidRPr="00DB703A" w:rsidRDefault="00F00A53" w:rsidP="00D06E37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F014D4">
              <w:rPr>
                <w:rFonts w:ascii="Verdana" w:hAnsi="Verdana"/>
                <w:bCs/>
                <w:sz w:val="28"/>
                <w:szCs w:val="28"/>
              </w:rPr>
              <w:t xml:space="preserve">Notate </w:t>
            </w:r>
            <w:r w:rsidR="00292C7B">
              <w:rPr>
                <w:rFonts w:ascii="Verdana" w:hAnsi="Verdana"/>
                <w:bCs/>
                <w:sz w:val="28"/>
                <w:szCs w:val="28"/>
              </w:rPr>
              <w:t xml:space="preserve">simple </w:t>
            </w:r>
            <w:r w:rsidR="00D06E37">
              <w:rPr>
                <w:rFonts w:ascii="Verdana" w:hAnsi="Verdana"/>
                <w:bCs/>
                <w:sz w:val="28"/>
                <w:szCs w:val="28"/>
              </w:rPr>
              <w:t>compositions</w:t>
            </w: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14100" w:type="dxa"/>
            <w:gridSpan w:val="2"/>
            <w:tcBorders>
              <w:top w:val="nil"/>
            </w:tcBorders>
            <w:shd w:val="clear" w:color="auto" w:fill="A6A6A6"/>
          </w:tcPr>
          <w:p w:rsidR="00F34BF0" w:rsidRPr="00C03768" w:rsidRDefault="00F34BF0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5100" w:type="dxa"/>
            <w:shd w:val="pct15" w:color="auto" w:fill="auto"/>
          </w:tcPr>
          <w:p w:rsidR="00F34BF0" w:rsidRPr="000B39CE" w:rsidRDefault="00F34BF0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5100" w:type="dxa"/>
            <w:vMerge w:val="restart"/>
          </w:tcPr>
          <w:p w:rsidR="00F34BF0" w:rsidRPr="000B39CE" w:rsidRDefault="00F34BF0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BA6083" w:rsidRDefault="00BA6083" w:rsidP="00BA6083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EB3F75" w:rsidRDefault="00EB3F75" w:rsidP="000B68EC">
            <w:pPr>
              <w:pStyle w:val="ListParagraph"/>
              <w:numPr>
                <w:ilvl w:val="0"/>
                <w:numId w:val="49"/>
              </w:numPr>
              <w:ind w:left="702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Aurally identify 12-bar blues form 2.b</w:t>
            </w:r>
          </w:p>
          <w:p w:rsidR="00EB3F75" w:rsidRDefault="00EB3F75" w:rsidP="00EB3F75">
            <w:pPr>
              <w:pStyle w:val="ListParagraph"/>
              <w:numPr>
                <w:ilvl w:val="0"/>
                <w:numId w:val="49"/>
              </w:numPr>
              <w:tabs>
                <w:tab w:val="left" w:pos="792"/>
              </w:tabs>
              <w:ind w:left="702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Aurally and visually identify various world instruments 3.a</w:t>
            </w:r>
          </w:p>
          <w:p w:rsidR="00EB3F75" w:rsidRDefault="00EB3F75" w:rsidP="00EB3F75">
            <w:pPr>
              <w:widowControl w:val="0"/>
              <w:numPr>
                <w:ilvl w:val="0"/>
                <w:numId w:val="45"/>
              </w:numPr>
              <w:tabs>
                <w:tab w:val="left" w:pos="220"/>
                <w:tab w:val="left" w:pos="720"/>
                <w:tab w:val="left" w:pos="792"/>
              </w:tabs>
              <w:autoSpaceDE w:val="0"/>
              <w:autoSpaceDN w:val="0"/>
              <w:adjustRightInd w:val="0"/>
              <w:ind w:left="702" w:hanging="54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Notate eight-beat rhythmic patterns and four-beat melodic patterns dictated by the teacher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 4.b</w:t>
            </w:r>
          </w:p>
          <w:p w:rsidR="00EB3F75" w:rsidRDefault="00EB3F75" w:rsidP="00EB3F75">
            <w:pPr>
              <w:widowControl w:val="0"/>
              <w:numPr>
                <w:ilvl w:val="0"/>
                <w:numId w:val="45"/>
              </w:numPr>
              <w:tabs>
                <w:tab w:val="left" w:pos="220"/>
                <w:tab w:val="left" w:pos="720"/>
                <w:tab w:val="left" w:pos="792"/>
              </w:tabs>
              <w:autoSpaceDE w:val="0"/>
              <w:autoSpaceDN w:val="0"/>
              <w:adjustRightInd w:val="0"/>
              <w:ind w:left="702" w:hanging="54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Aurally and visually identify I, IV, V chords in the keys of C, F, and G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 4.c</w:t>
            </w:r>
          </w:p>
          <w:p w:rsidR="00EB3F75" w:rsidRDefault="00EB3F75" w:rsidP="00EB3F75">
            <w:pPr>
              <w:widowControl w:val="0"/>
              <w:numPr>
                <w:ilvl w:val="0"/>
                <w:numId w:val="45"/>
              </w:numPr>
              <w:tabs>
                <w:tab w:val="left" w:pos="220"/>
                <w:tab w:val="left" w:pos="720"/>
                <w:tab w:val="left" w:pos="792"/>
              </w:tabs>
              <w:autoSpaceDE w:val="0"/>
              <w:autoSpaceDN w:val="0"/>
              <w:adjustRightInd w:val="0"/>
              <w:ind w:left="702" w:hanging="54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Identify the position of whole and half steps in a major scale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 4.d</w:t>
            </w:r>
          </w:p>
          <w:p w:rsidR="000B68EC" w:rsidRPr="000B68EC" w:rsidRDefault="00EB3F75" w:rsidP="00EB3F75">
            <w:pPr>
              <w:pStyle w:val="ListParagraph"/>
              <w:numPr>
                <w:ilvl w:val="0"/>
                <w:numId w:val="49"/>
              </w:numPr>
              <w:tabs>
                <w:tab w:val="left" w:pos="792"/>
              </w:tabs>
              <w:ind w:left="702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Identify and demonstrate the use of accidentals (sharp, flat, and natural signs)</w:t>
            </w:r>
            <w:r>
              <w:rPr>
                <w:rFonts w:ascii="Arial" w:hAnsi="Arial" w:cs="Arial"/>
                <w:sz w:val="22"/>
                <w:szCs w:val="22"/>
              </w:rPr>
              <w:t> 4.e</w:t>
            </w:r>
          </w:p>
          <w:p w:rsidR="00F34BF0" w:rsidRPr="000B68EC" w:rsidRDefault="00F34BF0" w:rsidP="000B68EC">
            <w:pPr>
              <w:pStyle w:val="ListParagraph"/>
              <w:ind w:left="108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Do tempo and mood have a close connection?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How does mass media rely on tempo or dynamics to send a message?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Should composers give precise expressive elements within their compositions or leave expression decisions up to the performer? Give a rationale.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What makes a composition interesting?</w:t>
            </w: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How does the ability to identify notes improve musical ability?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significance does the blues form play in American history?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Why does each voice and instrument have its own timbre?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How have historical events influenced musical styles?</w:t>
            </w: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What makes a particular composition more complex than another?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is music symmetrical?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How will identifying melodic and rhythmic patterns improve knowledge and performance skills?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What does harmony add to music?</w:t>
            </w: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How does syncopation affect the feel of music?</w:t>
            </w:r>
          </w:p>
          <w:p w:rsidR="00BA6083" w:rsidRP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are ratios and intervals related?</w:t>
            </w:r>
          </w:p>
          <w:p w:rsidR="00BA6083" w:rsidRPr="00D54EAE" w:rsidRDefault="00BA6083" w:rsidP="00BA6083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292C7B" w:rsidRPr="00D54EAE" w:rsidRDefault="00292C7B" w:rsidP="00292C7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F34BF0" w:rsidRPr="004357F0" w:rsidRDefault="00F34BF0" w:rsidP="0025214F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5100" w:type="dxa"/>
            <w:vMerge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Identification of similarities and differences in expressive elements of music from various cultures, historical eras, genres, and styles gives insight to discerning the fundamental characteristics of each.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The ability to interpret tempo markings in music can be compared to the use of adverbs in literature.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Ways instruments produce changes in dynamics can be explained through the physics of sound production.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Using music software to isolate and apply largo, moderato, diminuendo, and slur within compositions demonstrates the importance of these elements.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Articulating forms in music gives insight to how they are evident in dance and visual arts.</w:t>
            </w: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Comparing the differences of use of the terms line and space in music versus art, dance, or theatre gives a contextual basis for how many art forms interpret these elements.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Using music software to create variations of the blues form allows listeners to aurally discern the distinct blues sound and the derivatives of contemporary music that use this form.</w:t>
            </w: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Describing ways in which music reflects a composer's emotions, ideas, imagination, and cultural context connects how music can be an extension of someone's own emotions, ideas, imagination, and cultural context.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Using technology and mass media clips to identify more complex instrumental and vocal examples allow novice performers or listeners to experience a multitude of musical variations.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Recognizing the patterns that occur in music provides discernment skills that can be applied to other disciplines.</w:t>
            </w: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Music from various cultures, historical periods, genres, and styles can be used to aurally and visually identify I, IV, V chords in C, F, and G keys.</w:t>
            </w:r>
          </w:p>
          <w:p w:rsidR="000B68EC" w:rsidRDefault="000B68EC" w:rsidP="000B68EC">
            <w:pPr>
              <w:widowControl w:val="0"/>
              <w:numPr>
                <w:ilvl w:val="0"/>
                <w:numId w:val="4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Music software can aid in identification of the components of a major scale and use of accidentals.</w:t>
            </w:r>
          </w:p>
          <w:p w:rsidR="00BA6083" w:rsidRP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Knowing how an instrument gets out of tune can be explained using scientific principles.</w:t>
            </w:r>
          </w:p>
          <w:p w:rsidR="00292C7B" w:rsidRPr="00D54EAE" w:rsidRDefault="00292C7B" w:rsidP="00292C7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F34BF0" w:rsidRPr="004357F0" w:rsidRDefault="00F34BF0" w:rsidP="0025214F">
            <w:pPr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34BF0" w:rsidRPr="000B39CE">
        <w:trPr>
          <w:gridAfter w:val="1"/>
          <w:wAfter w:w="516" w:type="dxa"/>
          <w:jc w:val="center"/>
        </w:trPr>
        <w:tc>
          <w:tcPr>
            <w:tcW w:w="5100" w:type="dxa"/>
            <w:vMerge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F34BF0" w:rsidRPr="000B39CE" w:rsidRDefault="00F34BF0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Expressive elements enhance musical performance.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The flow of music in time relies on meter and tempo.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Notation is the language of music.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Unique tone qualities are found in varying styles and genres of music.</w:t>
            </w:r>
          </w:p>
          <w:p w:rsidR="00F34BF0" w:rsidRPr="000B68EC" w:rsidRDefault="000B68EC" w:rsidP="000B68EC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Music notation is a visual representation of organized sound and silence occurring in discernable patterns.</w:t>
            </w:r>
          </w:p>
        </w:tc>
      </w:tr>
      <w:tr w:rsidR="005E56F8" w:rsidRPr="000B39CE">
        <w:trPr>
          <w:gridAfter w:val="1"/>
          <w:wAfter w:w="516" w:type="dxa"/>
          <w:cantSplit/>
          <w:jc w:val="center"/>
        </w:trPr>
        <w:tc>
          <w:tcPr>
            <w:tcW w:w="141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E56F8" w:rsidRPr="0037297B" w:rsidRDefault="005E56F8" w:rsidP="00B21668">
            <w:pPr>
              <w:ind w:left="312"/>
              <w:rPr>
                <w:rFonts w:ascii="Verdana" w:hAnsi="Verdana"/>
                <w:b/>
                <w:bCs/>
              </w:rPr>
            </w:pPr>
            <w:r w:rsidRPr="0037297B"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5E56F8" w:rsidRPr="000B39CE">
        <w:trPr>
          <w:gridAfter w:val="1"/>
          <w:wAfter w:w="516" w:type="dxa"/>
          <w:cantSplit/>
          <w:jc w:val="center"/>
        </w:trPr>
        <w:tc>
          <w:tcPr>
            <w:tcW w:w="14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56F8" w:rsidRPr="0037297B" w:rsidRDefault="004C0F16" w:rsidP="00A91B8B">
            <w:pPr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</w:rPr>
            </w:pPr>
            <w:r w:rsidRPr="004C0F16">
              <w:rPr>
                <w:rFonts w:ascii="Verdana" w:hAnsi="Verdana"/>
              </w:rPr>
              <w:t>accidental, blues, blues scale, blues notes, chromatic, diatonic, eighth rest, half step, inversion, jazz, percussion ensemble, root position, string quartet, third, triad, whole step, 12-bar blues</w:t>
            </w:r>
          </w:p>
        </w:tc>
      </w:tr>
      <w:tr w:rsidR="005E56F8" w:rsidRPr="000B39CE">
        <w:trPr>
          <w:gridAfter w:val="1"/>
          <w:wAfter w:w="516" w:type="dxa"/>
          <w:cantSplit/>
          <w:jc w:val="center"/>
        </w:trPr>
        <w:tc>
          <w:tcPr>
            <w:tcW w:w="14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5E56F8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5E56F8" w:rsidRPr="0037297B" w:rsidRDefault="005E56F8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37297B"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5E56F8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F8" w:rsidRPr="0037297B" w:rsidRDefault="005E56F8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 w:rsidRPr="0037297B">
                    <w:rPr>
                      <w:rFonts w:ascii="Verdana" w:hAnsi="Verdana"/>
                      <w:sz w:val="22"/>
                      <w:szCs w:val="22"/>
                    </w:rPr>
                    <w:t xml:space="preserve"> TBD</w:t>
                  </w:r>
                </w:p>
              </w:tc>
            </w:tr>
            <w:tr w:rsidR="005E56F8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5E56F8" w:rsidRPr="0037297B" w:rsidRDefault="005E56F8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37297B"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5E56F8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F8" w:rsidRPr="0037297B" w:rsidRDefault="005E56F8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Spotlight on Music, Grade 5</w:t>
                  </w:r>
                  <w:r w:rsidRPr="0037297B">
                    <w:rPr>
                      <w:rFonts w:ascii="Verdana" w:hAnsi="Verdana"/>
                      <w:sz w:val="22"/>
                      <w:szCs w:val="22"/>
                    </w:rPr>
                    <w:t>, teacher’s book; CD</w:t>
                  </w:r>
                </w:p>
              </w:tc>
            </w:tr>
          </w:tbl>
          <w:p w:rsidR="005E56F8" w:rsidRPr="0037297B" w:rsidRDefault="005E56F8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F34BF0" w:rsidRPr="006A780A" w:rsidRDefault="00F34BF0" w:rsidP="0081375C"/>
    <w:sectPr w:rsidR="00F34BF0" w:rsidRPr="006A780A" w:rsidSect="00A5260C">
      <w:headerReference w:type="default" r:id="rId9"/>
      <w:footerReference w:type="default" r:id="rId10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75" w:rsidRDefault="00EB3F75">
      <w:r>
        <w:separator/>
      </w:r>
    </w:p>
  </w:endnote>
  <w:endnote w:type="continuationSeparator" w:id="0">
    <w:p w:rsidR="00EB3F75" w:rsidRDefault="00EB3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75" w:rsidRPr="005D6474" w:rsidRDefault="00EB3F75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35348B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35348B" w:rsidRPr="005D6474">
      <w:rPr>
        <w:sz w:val="22"/>
        <w:szCs w:val="22"/>
      </w:rPr>
      <w:fldChar w:fldCharType="separate"/>
    </w:r>
    <w:r w:rsidR="004C0F16">
      <w:rPr>
        <w:noProof/>
        <w:sz w:val="22"/>
        <w:szCs w:val="22"/>
      </w:rPr>
      <w:t>4</w:t>
    </w:r>
    <w:r w:rsidR="0035348B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35348B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35348B" w:rsidRPr="005D6474">
      <w:rPr>
        <w:sz w:val="22"/>
        <w:szCs w:val="22"/>
      </w:rPr>
      <w:fldChar w:fldCharType="separate"/>
    </w:r>
    <w:r w:rsidR="004C0F16">
      <w:rPr>
        <w:noProof/>
        <w:sz w:val="22"/>
        <w:szCs w:val="22"/>
      </w:rPr>
      <w:t>4</w:t>
    </w:r>
    <w:r w:rsidR="0035348B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75" w:rsidRDefault="00EB3F75">
      <w:r>
        <w:separator/>
      </w:r>
    </w:p>
  </w:footnote>
  <w:footnote w:type="continuationSeparator" w:id="0">
    <w:p w:rsidR="00EB3F75" w:rsidRDefault="00EB3F7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EB3F75">
      <w:tc>
        <w:tcPr>
          <w:tcW w:w="4584" w:type="dxa"/>
          <w:vAlign w:val="center"/>
        </w:tcPr>
        <w:p w:rsidR="00EB3F75" w:rsidRPr="001721D6" w:rsidRDefault="00EB3F75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EB3F75" w:rsidRPr="001721D6" w:rsidRDefault="00EB3F75" w:rsidP="001721D6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Theory</w:t>
          </w:r>
          <w:r w:rsidRPr="001721D6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EB3F75" w:rsidRPr="001721D6" w:rsidRDefault="00EB3F75" w:rsidP="001721D6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3</w:t>
          </w:r>
        </w:p>
        <w:p w:rsidR="00EB3F75" w:rsidRPr="001721D6" w:rsidRDefault="00EB3F75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EB3F75" w:rsidRPr="001721D6" w:rsidRDefault="00EB3F75" w:rsidP="001721D6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Fifth </w:t>
          </w:r>
          <w:r w:rsidRPr="001721D6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Grade Music</w:t>
          </w:r>
        </w:p>
        <w:p w:rsidR="00EB3F75" w:rsidRPr="001721D6" w:rsidRDefault="00EB3F75" w:rsidP="001721D6">
          <w:pPr>
            <w:jc w:val="right"/>
            <w:rPr>
              <w:rFonts w:ascii="Arial" w:hAnsi="Arial" w:cs="Arial"/>
              <w:bCs/>
              <w:color w:val="111111"/>
            </w:rPr>
          </w:pPr>
          <w:r w:rsidRPr="001721D6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EB3F75" w:rsidRDefault="00EB3F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4359F"/>
    <w:multiLevelType w:val="hybridMultilevel"/>
    <w:tmpl w:val="879289FA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94CFE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92D44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7513"/>
    <w:multiLevelType w:val="hybridMultilevel"/>
    <w:tmpl w:val="74EAA9E2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14634"/>
    <w:multiLevelType w:val="multilevel"/>
    <w:tmpl w:val="438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F6096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A1A51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16806"/>
    <w:multiLevelType w:val="hybridMultilevel"/>
    <w:tmpl w:val="0008AD9C"/>
    <w:lvl w:ilvl="0" w:tplc="AFCE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6A26E8"/>
    <w:multiLevelType w:val="hybridMultilevel"/>
    <w:tmpl w:val="85D48818"/>
    <w:lvl w:ilvl="0" w:tplc="096CB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251BC"/>
    <w:multiLevelType w:val="hybridMultilevel"/>
    <w:tmpl w:val="910CE034"/>
    <w:lvl w:ilvl="0" w:tplc="B3F0912A">
      <w:start w:val="1"/>
      <w:numFmt w:val="bullet"/>
      <w:lvlText w:val=""/>
      <w:lvlJc w:val="left"/>
      <w:pPr>
        <w:ind w:left="1080" w:hanging="360"/>
      </w:pPr>
      <w:rPr>
        <w:rFonts w:ascii="Symbol" w:eastAsia="PMingLiU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6312B9"/>
    <w:multiLevelType w:val="hybridMultilevel"/>
    <w:tmpl w:val="245E921A"/>
    <w:lvl w:ilvl="0" w:tplc="7F0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9D7D53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12672A"/>
    <w:multiLevelType w:val="hybridMultilevel"/>
    <w:tmpl w:val="85CA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CF1F32"/>
    <w:multiLevelType w:val="hybridMultilevel"/>
    <w:tmpl w:val="2A6E3EF4"/>
    <w:lvl w:ilvl="0" w:tplc="A2DA1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EE57F7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B20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F811CE"/>
    <w:multiLevelType w:val="hybridMultilevel"/>
    <w:tmpl w:val="705868D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8A559B9"/>
    <w:multiLevelType w:val="hybridMultilevel"/>
    <w:tmpl w:val="ACB07A8E"/>
    <w:lvl w:ilvl="0" w:tplc="941A551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C606C0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9645F"/>
    <w:multiLevelType w:val="hybridMultilevel"/>
    <w:tmpl w:val="AFB2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EA86B9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14363B"/>
    <w:multiLevelType w:val="hybridMultilevel"/>
    <w:tmpl w:val="D422DDA2"/>
    <w:lvl w:ilvl="0" w:tplc="965E2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38171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C200B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C658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165B1"/>
    <w:multiLevelType w:val="hybridMultilevel"/>
    <w:tmpl w:val="E982D4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C4789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100B8"/>
    <w:multiLevelType w:val="hybridMultilevel"/>
    <w:tmpl w:val="634CAEAC"/>
    <w:lvl w:ilvl="0" w:tplc="BDF620E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14B64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200506"/>
    <w:multiLevelType w:val="hybridMultilevel"/>
    <w:tmpl w:val="EFB6B55E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C94269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D54CA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94B3513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4E0DFD"/>
    <w:multiLevelType w:val="hybridMultilevel"/>
    <w:tmpl w:val="B08EC74E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010690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34831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A4E1C"/>
    <w:multiLevelType w:val="hybridMultilevel"/>
    <w:tmpl w:val="4388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8A73EC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FB2BF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D2B0F"/>
    <w:multiLevelType w:val="hybridMultilevel"/>
    <w:tmpl w:val="6C88F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B5EB0"/>
    <w:multiLevelType w:val="hybridMultilevel"/>
    <w:tmpl w:val="885E1962"/>
    <w:lvl w:ilvl="0" w:tplc="8C46EF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A87845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31A0C"/>
    <w:multiLevelType w:val="hybridMultilevel"/>
    <w:tmpl w:val="A996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4"/>
  </w:num>
  <w:num w:numId="4">
    <w:abstractNumId w:val="31"/>
  </w:num>
  <w:num w:numId="5">
    <w:abstractNumId w:val="22"/>
  </w:num>
  <w:num w:numId="6">
    <w:abstractNumId w:val="39"/>
  </w:num>
  <w:num w:numId="7">
    <w:abstractNumId w:val="25"/>
  </w:num>
  <w:num w:numId="8">
    <w:abstractNumId w:val="45"/>
  </w:num>
  <w:num w:numId="9">
    <w:abstractNumId w:val="14"/>
  </w:num>
  <w:num w:numId="10">
    <w:abstractNumId w:val="40"/>
  </w:num>
  <w:num w:numId="11">
    <w:abstractNumId w:val="3"/>
  </w:num>
  <w:num w:numId="12">
    <w:abstractNumId w:val="1"/>
  </w:num>
  <w:num w:numId="13">
    <w:abstractNumId w:val="32"/>
  </w:num>
  <w:num w:numId="14">
    <w:abstractNumId w:val="19"/>
  </w:num>
  <w:num w:numId="15">
    <w:abstractNumId w:val="41"/>
  </w:num>
  <w:num w:numId="16">
    <w:abstractNumId w:val="28"/>
  </w:num>
  <w:num w:numId="17">
    <w:abstractNumId w:val="42"/>
  </w:num>
  <w:num w:numId="18">
    <w:abstractNumId w:val="48"/>
  </w:num>
  <w:num w:numId="19">
    <w:abstractNumId w:val="37"/>
  </w:num>
  <w:num w:numId="20">
    <w:abstractNumId w:val="46"/>
  </w:num>
  <w:num w:numId="21">
    <w:abstractNumId w:val="5"/>
  </w:num>
  <w:num w:numId="22">
    <w:abstractNumId w:val="4"/>
  </w:num>
  <w:num w:numId="23">
    <w:abstractNumId w:val="38"/>
  </w:num>
  <w:num w:numId="24">
    <w:abstractNumId w:val="30"/>
  </w:num>
  <w:num w:numId="25">
    <w:abstractNumId w:val="8"/>
  </w:num>
  <w:num w:numId="26">
    <w:abstractNumId w:val="35"/>
  </w:num>
  <w:num w:numId="27">
    <w:abstractNumId w:val="21"/>
  </w:num>
  <w:num w:numId="28">
    <w:abstractNumId w:val="27"/>
  </w:num>
  <w:num w:numId="29">
    <w:abstractNumId w:val="43"/>
  </w:num>
  <w:num w:numId="30">
    <w:abstractNumId w:val="2"/>
  </w:num>
  <w:num w:numId="31">
    <w:abstractNumId w:val="16"/>
  </w:num>
  <w:num w:numId="32">
    <w:abstractNumId w:val="36"/>
  </w:num>
  <w:num w:numId="33">
    <w:abstractNumId w:val="26"/>
  </w:num>
  <w:num w:numId="34">
    <w:abstractNumId w:val="44"/>
  </w:num>
  <w:num w:numId="35">
    <w:abstractNumId w:val="6"/>
  </w:num>
  <w:num w:numId="36">
    <w:abstractNumId w:val="17"/>
  </w:num>
  <w:num w:numId="37">
    <w:abstractNumId w:val="13"/>
  </w:num>
  <w:num w:numId="38">
    <w:abstractNumId w:val="20"/>
  </w:num>
  <w:num w:numId="39">
    <w:abstractNumId w:val="33"/>
  </w:num>
  <w:num w:numId="40">
    <w:abstractNumId w:val="47"/>
  </w:num>
  <w:num w:numId="41">
    <w:abstractNumId w:val="29"/>
  </w:num>
  <w:num w:numId="42">
    <w:abstractNumId w:val="7"/>
  </w:num>
  <w:num w:numId="43">
    <w:abstractNumId w:val="18"/>
  </w:num>
  <w:num w:numId="44">
    <w:abstractNumId w:val="24"/>
  </w:num>
  <w:num w:numId="45">
    <w:abstractNumId w:val="0"/>
  </w:num>
  <w:num w:numId="46">
    <w:abstractNumId w:val="9"/>
  </w:num>
  <w:num w:numId="47">
    <w:abstractNumId w:val="15"/>
  </w:num>
  <w:num w:numId="48">
    <w:abstractNumId w:val="23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27483"/>
    <w:rsid w:val="000326A6"/>
    <w:rsid w:val="00040566"/>
    <w:rsid w:val="00043D4A"/>
    <w:rsid w:val="00085461"/>
    <w:rsid w:val="00095957"/>
    <w:rsid w:val="000A7753"/>
    <w:rsid w:val="000B39CE"/>
    <w:rsid w:val="000B68EC"/>
    <w:rsid w:val="000E310C"/>
    <w:rsid w:val="000F3AE7"/>
    <w:rsid w:val="000F634D"/>
    <w:rsid w:val="00136B07"/>
    <w:rsid w:val="00146783"/>
    <w:rsid w:val="00150E74"/>
    <w:rsid w:val="001558CA"/>
    <w:rsid w:val="001721D6"/>
    <w:rsid w:val="00176126"/>
    <w:rsid w:val="00192995"/>
    <w:rsid w:val="001D428D"/>
    <w:rsid w:val="001E5AED"/>
    <w:rsid w:val="001F3EFA"/>
    <w:rsid w:val="002114FF"/>
    <w:rsid w:val="0025214F"/>
    <w:rsid w:val="00260080"/>
    <w:rsid w:val="00262B69"/>
    <w:rsid w:val="00292C7B"/>
    <w:rsid w:val="002A287B"/>
    <w:rsid w:val="002B073A"/>
    <w:rsid w:val="002C2AF9"/>
    <w:rsid w:val="002C6CA7"/>
    <w:rsid w:val="002C7D6D"/>
    <w:rsid w:val="002D024A"/>
    <w:rsid w:val="002D0AEE"/>
    <w:rsid w:val="002E71E0"/>
    <w:rsid w:val="002F02B8"/>
    <w:rsid w:val="00303BE9"/>
    <w:rsid w:val="00327772"/>
    <w:rsid w:val="00341047"/>
    <w:rsid w:val="0035348B"/>
    <w:rsid w:val="00397148"/>
    <w:rsid w:val="003F19D8"/>
    <w:rsid w:val="004040E1"/>
    <w:rsid w:val="004130AC"/>
    <w:rsid w:val="0042053B"/>
    <w:rsid w:val="00433379"/>
    <w:rsid w:val="004357F0"/>
    <w:rsid w:val="004500C1"/>
    <w:rsid w:val="004771C0"/>
    <w:rsid w:val="00487F71"/>
    <w:rsid w:val="00496163"/>
    <w:rsid w:val="00496BCB"/>
    <w:rsid w:val="004974A9"/>
    <w:rsid w:val="004C0F16"/>
    <w:rsid w:val="004D4484"/>
    <w:rsid w:val="005110C0"/>
    <w:rsid w:val="005239A9"/>
    <w:rsid w:val="005643B7"/>
    <w:rsid w:val="00596FFD"/>
    <w:rsid w:val="005C0CA7"/>
    <w:rsid w:val="005C759F"/>
    <w:rsid w:val="005D6474"/>
    <w:rsid w:val="005E56F8"/>
    <w:rsid w:val="005F705E"/>
    <w:rsid w:val="006054E1"/>
    <w:rsid w:val="00687F92"/>
    <w:rsid w:val="00691AE4"/>
    <w:rsid w:val="006A780A"/>
    <w:rsid w:val="007110D9"/>
    <w:rsid w:val="007174E7"/>
    <w:rsid w:val="0075766D"/>
    <w:rsid w:val="00786E67"/>
    <w:rsid w:val="007A36DC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614F5"/>
    <w:rsid w:val="00867915"/>
    <w:rsid w:val="00887219"/>
    <w:rsid w:val="008A1064"/>
    <w:rsid w:val="008A2DBB"/>
    <w:rsid w:val="008C5349"/>
    <w:rsid w:val="008D7540"/>
    <w:rsid w:val="008E69EC"/>
    <w:rsid w:val="008F7F9E"/>
    <w:rsid w:val="00904BAC"/>
    <w:rsid w:val="0091035E"/>
    <w:rsid w:val="0091167B"/>
    <w:rsid w:val="00931723"/>
    <w:rsid w:val="00934188"/>
    <w:rsid w:val="00937D35"/>
    <w:rsid w:val="0094011D"/>
    <w:rsid w:val="0096462B"/>
    <w:rsid w:val="0096762B"/>
    <w:rsid w:val="00995247"/>
    <w:rsid w:val="009F0EED"/>
    <w:rsid w:val="00A01C25"/>
    <w:rsid w:val="00A01D98"/>
    <w:rsid w:val="00A5260C"/>
    <w:rsid w:val="00A63E31"/>
    <w:rsid w:val="00A66D72"/>
    <w:rsid w:val="00A8022B"/>
    <w:rsid w:val="00A91B8B"/>
    <w:rsid w:val="00AA6430"/>
    <w:rsid w:val="00B16DCC"/>
    <w:rsid w:val="00B2153F"/>
    <w:rsid w:val="00B53276"/>
    <w:rsid w:val="00B66953"/>
    <w:rsid w:val="00B809BC"/>
    <w:rsid w:val="00BA6083"/>
    <w:rsid w:val="00BB4BD7"/>
    <w:rsid w:val="00BB7E5A"/>
    <w:rsid w:val="00C03768"/>
    <w:rsid w:val="00C16B36"/>
    <w:rsid w:val="00C32A09"/>
    <w:rsid w:val="00C35F56"/>
    <w:rsid w:val="00C3672E"/>
    <w:rsid w:val="00C428AB"/>
    <w:rsid w:val="00C8180E"/>
    <w:rsid w:val="00C91C35"/>
    <w:rsid w:val="00D06E37"/>
    <w:rsid w:val="00D426DC"/>
    <w:rsid w:val="00D54EAE"/>
    <w:rsid w:val="00D85CB8"/>
    <w:rsid w:val="00D96F0A"/>
    <w:rsid w:val="00DB703A"/>
    <w:rsid w:val="00DC312E"/>
    <w:rsid w:val="00DD50BD"/>
    <w:rsid w:val="00DE59D6"/>
    <w:rsid w:val="00DF3895"/>
    <w:rsid w:val="00E03AF9"/>
    <w:rsid w:val="00E11B16"/>
    <w:rsid w:val="00E36C6A"/>
    <w:rsid w:val="00E50151"/>
    <w:rsid w:val="00E912D2"/>
    <w:rsid w:val="00EA2EF5"/>
    <w:rsid w:val="00EA5131"/>
    <w:rsid w:val="00EB3F75"/>
    <w:rsid w:val="00ED0207"/>
    <w:rsid w:val="00EE4F3E"/>
    <w:rsid w:val="00EE65CA"/>
    <w:rsid w:val="00F00A53"/>
    <w:rsid w:val="00F014D4"/>
    <w:rsid w:val="00F34BF0"/>
    <w:rsid w:val="00F536E6"/>
    <w:rsid w:val="00F8409C"/>
    <w:rsid w:val="00FB312E"/>
    <w:rsid w:val="00FD284F"/>
    <w:rsid w:val="00FF77C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F9E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8F7F9E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7F9E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de.state.co.us/scripts/allstandards/COStandards.asp?stid=5&amp;glid=0&amp;pgcid=63" TargetMode="External"/><Relationship Id="rId8" Type="http://schemas.openxmlformats.org/officeDocument/2006/relationships/hyperlink" Target="http://www.cde.state.co.us/scripts/allstandards/COStandards.asp?stid=5&amp;glid=0&amp;pgcid=64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3915</Characters>
  <Application>Microsoft Macintosh Word</Application>
  <DocSecurity>0</DocSecurity>
  <Lines>32</Lines>
  <Paragraphs>7</Paragraphs>
  <ScaleCrop>false</ScaleCrop>
  <Company>SVVSD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5</cp:revision>
  <cp:lastPrinted>2011-01-06T16:42:00Z</cp:lastPrinted>
  <dcterms:created xsi:type="dcterms:W3CDTF">2011-06-02T15:48:00Z</dcterms:created>
  <dcterms:modified xsi:type="dcterms:W3CDTF">2011-06-03T02:40:00Z</dcterms:modified>
</cp:coreProperties>
</file>