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908"/>
        <w:gridCol w:w="2844"/>
      </w:tblGrid>
      <w:tr w:rsidR="0038678E">
        <w:trPr>
          <w:trHeight w:val="432"/>
        </w:trPr>
        <w:tc>
          <w:tcPr>
            <w:tcW w:w="10908" w:type="dxa"/>
            <w:vAlign w:val="center"/>
          </w:tcPr>
          <w:p w:rsidR="0038678E" w:rsidRDefault="0038678E" w:rsidP="006F567A">
            <w:pPr>
              <w:rPr>
                <w:rFonts w:ascii="Arial" w:hAnsi="Arial" w:cs="Arial"/>
                <w:b/>
                <w:bCs/>
                <w:color w:val="111111"/>
              </w:rPr>
            </w:pPr>
            <w:r w:rsidRPr="00687F92">
              <w:rPr>
                <w:rFonts w:ascii="Arial" w:hAnsi="Arial" w:cs="Arial"/>
                <w:u w:val="single"/>
              </w:rPr>
              <w:t>Unit/Topic Title</w:t>
            </w:r>
            <w:r w:rsidRPr="00687F92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</w:rPr>
              <w:t xml:space="preserve">   </w:t>
            </w:r>
            <w:r w:rsidR="00121DED">
              <w:rPr>
                <w:rFonts w:ascii="Arial" w:hAnsi="Arial" w:cs="Arial"/>
                <w:b/>
                <w:sz w:val="28"/>
                <w:szCs w:val="28"/>
              </w:rPr>
              <w:t>Creation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of Music</w:t>
            </w:r>
          </w:p>
        </w:tc>
        <w:tc>
          <w:tcPr>
            <w:tcW w:w="2844" w:type="dxa"/>
            <w:vAlign w:val="center"/>
          </w:tcPr>
          <w:p w:rsidR="0038678E" w:rsidRDefault="0038678E" w:rsidP="006F567A">
            <w:pPr>
              <w:jc w:val="right"/>
              <w:rPr>
                <w:rFonts w:ascii="Arial" w:hAnsi="Arial" w:cs="Arial"/>
                <w:b/>
                <w:bCs/>
                <w:color w:val="111111"/>
              </w:rPr>
            </w:pPr>
            <w:r w:rsidRPr="00687F92">
              <w:rPr>
                <w:rFonts w:ascii="Arial" w:hAnsi="Arial" w:cs="Arial"/>
                <w:u w:val="single"/>
              </w:rPr>
              <w:t>Trimester/</w:t>
            </w:r>
            <w:r>
              <w:rPr>
                <w:rFonts w:ascii="Arial" w:hAnsi="Arial" w:cs="Arial"/>
                <w:u w:val="single"/>
              </w:rPr>
              <w:t>Semester</w:t>
            </w:r>
            <w:r w:rsidRPr="00687F92">
              <w:rPr>
                <w:rFonts w:ascii="Arial" w:hAnsi="Arial" w:cs="Arial"/>
              </w:rPr>
              <w:t>:</w:t>
            </w:r>
            <w:r w:rsidR="007B6933">
              <w:rPr>
                <w:rFonts w:ascii="Arial" w:hAnsi="Arial" w:cs="Arial"/>
                <w:b/>
              </w:rPr>
              <w:t xml:space="preserve">  </w:t>
            </w:r>
            <w:r w:rsidR="00B2726A">
              <w:rPr>
                <w:rFonts w:ascii="Arial" w:hAnsi="Arial" w:cs="Arial"/>
                <w:b/>
              </w:rPr>
              <w:t>2</w:t>
            </w:r>
          </w:p>
        </w:tc>
      </w:tr>
      <w:tr w:rsidR="0038678E">
        <w:trPr>
          <w:trHeight w:val="432"/>
        </w:trPr>
        <w:tc>
          <w:tcPr>
            <w:tcW w:w="13752" w:type="dxa"/>
            <w:gridSpan w:val="2"/>
            <w:vAlign w:val="center"/>
          </w:tcPr>
          <w:p w:rsidR="0038678E" w:rsidRDefault="0038678E" w:rsidP="006F567A">
            <w:pPr>
              <w:rPr>
                <w:rFonts w:ascii="Arial" w:hAnsi="Arial" w:cs="Arial"/>
                <w:b/>
                <w:bCs/>
                <w:color w:val="111111"/>
              </w:rPr>
            </w:pPr>
            <w:r w:rsidRPr="00687F92">
              <w:rPr>
                <w:rFonts w:ascii="Arial" w:hAnsi="Arial" w:cs="Arial"/>
                <w:u w:val="single"/>
              </w:rPr>
              <w:t>Estimated Time (When)</w:t>
            </w:r>
            <w:r w:rsidRPr="00687F92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</w:rPr>
              <w:t xml:space="preserve">   </w:t>
            </w:r>
            <w:r w:rsidR="007B6933">
              <w:rPr>
                <w:rFonts w:ascii="Arial" w:hAnsi="Arial" w:cs="Arial"/>
                <w:b/>
              </w:rPr>
              <w:t xml:space="preserve">Trimester </w:t>
            </w:r>
            <w:r w:rsidR="00B2726A">
              <w:rPr>
                <w:rFonts w:ascii="Arial" w:hAnsi="Arial" w:cs="Arial"/>
                <w:b/>
              </w:rPr>
              <w:t>2</w:t>
            </w:r>
          </w:p>
        </w:tc>
      </w:tr>
    </w:tbl>
    <w:p w:rsidR="0038678E" w:rsidRPr="00687F92" w:rsidRDefault="0038678E" w:rsidP="0038678E">
      <w:pPr>
        <w:rPr>
          <w:rFonts w:ascii="Arial" w:hAnsi="Arial" w:cs="Arial"/>
          <w:b/>
          <w:sz w:val="20"/>
          <w:szCs w:val="20"/>
        </w:rPr>
      </w:pPr>
    </w:p>
    <w:tbl>
      <w:tblPr>
        <w:tblW w:w="138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/>
      </w:tblPr>
      <w:tblGrid>
        <w:gridCol w:w="4860"/>
        <w:gridCol w:w="9000"/>
      </w:tblGrid>
      <w:tr w:rsidR="0038678E" w:rsidRPr="000B39CE">
        <w:trPr>
          <w:cantSplit/>
          <w:trHeight w:val="692"/>
          <w:jc w:val="center"/>
        </w:trPr>
        <w:tc>
          <w:tcPr>
            <w:tcW w:w="1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78E" w:rsidRDefault="0038678E" w:rsidP="006F567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6"/>
                <w:szCs w:val="26"/>
              </w:rPr>
            </w:pPr>
            <w:r w:rsidRPr="000B39CE">
              <w:rPr>
                <w:rFonts w:ascii="Verdana" w:hAnsi="Verdana"/>
                <w:b/>
                <w:sz w:val="26"/>
                <w:szCs w:val="26"/>
              </w:rPr>
              <w:t>Standard</w:t>
            </w:r>
            <w:r>
              <w:rPr>
                <w:rFonts w:ascii="Verdana" w:hAnsi="Verdana"/>
                <w:b/>
                <w:sz w:val="26"/>
                <w:szCs w:val="26"/>
              </w:rPr>
              <w:t>(s)</w:t>
            </w:r>
          </w:p>
          <w:p w:rsidR="0038678E" w:rsidRPr="004771C0" w:rsidRDefault="00250D9D" w:rsidP="007B6933">
            <w:pPr>
              <w:autoSpaceDE w:val="0"/>
              <w:autoSpaceDN w:val="0"/>
              <w:adjustRightInd w:val="0"/>
              <w:ind w:left="36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</w:t>
            </w:r>
            <w:r w:rsidR="0038678E">
              <w:rPr>
                <w:rFonts w:ascii="Verdana" w:hAnsi="Verdana" w:cs="Verdana"/>
              </w:rPr>
              <w:t xml:space="preserve">.  </w:t>
            </w:r>
            <w:r w:rsidR="00121DED">
              <w:rPr>
                <w:rFonts w:ascii="Verdana" w:hAnsi="Verdana" w:cs="Verdana"/>
              </w:rPr>
              <w:t>Creation</w:t>
            </w:r>
            <w:r w:rsidR="007B6933">
              <w:rPr>
                <w:rFonts w:ascii="Verdana" w:hAnsi="Verdana" w:cs="Verdana"/>
              </w:rPr>
              <w:t xml:space="preserve"> of Music</w:t>
            </w:r>
          </w:p>
        </w:tc>
      </w:tr>
      <w:tr w:rsidR="0038678E" w:rsidRPr="00C45658">
        <w:trPr>
          <w:cantSplit/>
          <w:trHeight w:val="800"/>
          <w:tblHeader/>
          <w:jc w:val="center"/>
        </w:trPr>
        <w:tc>
          <w:tcPr>
            <w:tcW w:w="1386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38678E" w:rsidRPr="000B39CE" w:rsidRDefault="0038678E" w:rsidP="006F567A">
            <w:pPr>
              <w:rPr>
                <w:rFonts w:ascii="Verdana" w:hAnsi="Verdana"/>
                <w:b/>
              </w:rPr>
            </w:pPr>
            <w:r w:rsidRPr="000B39CE">
              <w:rPr>
                <w:rFonts w:ascii="Verdana" w:hAnsi="Verdana"/>
                <w:b/>
              </w:rPr>
              <w:t>Prepared Graduates:</w:t>
            </w:r>
          </w:p>
          <w:p w:rsidR="00121DED" w:rsidRDefault="002C4A9E" w:rsidP="00121DED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hyperlink r:id="rId5" w:history="1">
              <w:r w:rsidR="00121DED">
                <w:rPr>
                  <w:rFonts w:ascii="Arial" w:eastAsiaTheme="minorHAnsi" w:hAnsi="Arial" w:cs="Arial"/>
                  <w:color w:val="0F2C60"/>
                  <w:sz w:val="26"/>
                  <w:szCs w:val="26"/>
                  <w:lang w:eastAsia="en-US"/>
                </w:rPr>
                <w:t>Display instrumental or vocal improvisation skills by performing extemporaneously what is created in the mind</w:t>
              </w:r>
            </w:hyperlink>
          </w:p>
          <w:p w:rsidR="0038678E" w:rsidRPr="00F408DC" w:rsidRDefault="002C4A9E" w:rsidP="00121DED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hyperlink r:id="rId6" w:history="1">
              <w:r w:rsidR="00121DED">
                <w:rPr>
                  <w:rFonts w:ascii="Arial" w:eastAsiaTheme="minorHAnsi" w:hAnsi="Arial" w:cs="Arial"/>
                  <w:color w:val="0F2C60"/>
                  <w:sz w:val="26"/>
                  <w:szCs w:val="26"/>
                  <w:lang w:eastAsia="en-US"/>
                </w:rPr>
                <w:t>Create music by composing and/or arranging what is heard or envisioned, in notated or non-notated form, with or without the use of music technology, demonstrating originality and technical understanding</w:t>
              </w:r>
            </w:hyperlink>
          </w:p>
        </w:tc>
      </w:tr>
      <w:tr w:rsidR="0038678E" w:rsidRPr="000B39CE">
        <w:trPr>
          <w:cantSplit/>
          <w:trHeight w:val="104"/>
          <w:tblHeader/>
          <w:jc w:val="center"/>
        </w:trPr>
        <w:tc>
          <w:tcPr>
            <w:tcW w:w="13860" w:type="dxa"/>
            <w:gridSpan w:val="2"/>
            <w:shd w:val="solid" w:color="auto" w:fill="auto"/>
          </w:tcPr>
          <w:p w:rsidR="0038678E" w:rsidRPr="000B39CE" w:rsidRDefault="0038678E" w:rsidP="006F567A">
            <w:pPr>
              <w:rPr>
                <w:rFonts w:ascii="Verdana" w:hAnsi="Verdana"/>
                <w:sz w:val="2"/>
                <w:szCs w:val="2"/>
              </w:rPr>
            </w:pPr>
          </w:p>
        </w:tc>
      </w:tr>
      <w:tr w:rsidR="0038678E" w:rsidRPr="0091035E">
        <w:trPr>
          <w:cantSplit/>
          <w:tblHeader/>
          <w:jc w:val="center"/>
        </w:trPr>
        <w:tc>
          <w:tcPr>
            <w:tcW w:w="13860" w:type="dxa"/>
            <w:gridSpan w:val="2"/>
          </w:tcPr>
          <w:p w:rsidR="0038678E" w:rsidRPr="0091035E" w:rsidRDefault="0038678E" w:rsidP="006F567A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91035E">
              <w:rPr>
                <w:rFonts w:ascii="Verdana" w:hAnsi="Verdana"/>
                <w:b/>
                <w:bCs/>
                <w:sz w:val="28"/>
                <w:szCs w:val="28"/>
              </w:rPr>
              <w:t xml:space="preserve">Grade </w:t>
            </w:r>
            <w:r>
              <w:rPr>
                <w:rFonts w:ascii="Verdana" w:hAnsi="Verdana"/>
                <w:b/>
                <w:bCs/>
                <w:sz w:val="28"/>
                <w:szCs w:val="28"/>
              </w:rPr>
              <w:t>Level Expectation: First Grade</w:t>
            </w:r>
          </w:p>
        </w:tc>
      </w:tr>
      <w:tr w:rsidR="0038678E" w:rsidRPr="000B39CE">
        <w:trPr>
          <w:cantSplit/>
          <w:tblHeader/>
          <w:jc w:val="center"/>
        </w:trPr>
        <w:tc>
          <w:tcPr>
            <w:tcW w:w="13860" w:type="dxa"/>
            <w:gridSpan w:val="2"/>
            <w:tcBorders>
              <w:bottom w:val="nil"/>
            </w:tcBorders>
            <w:shd w:val="clear" w:color="auto" w:fill="A6A6A6"/>
          </w:tcPr>
          <w:p w:rsidR="0038678E" w:rsidRPr="000B39CE" w:rsidRDefault="0038678E" w:rsidP="006F567A">
            <w:pPr>
              <w:rPr>
                <w:rFonts w:ascii="Verdana" w:hAnsi="Verdana"/>
                <w:b/>
              </w:rPr>
            </w:pPr>
            <w:r w:rsidRPr="000B39CE">
              <w:rPr>
                <w:rFonts w:ascii="Verdana" w:hAnsi="Verdana"/>
                <w:b/>
              </w:rPr>
              <w:t>Concepts and skills students master:</w:t>
            </w:r>
          </w:p>
        </w:tc>
      </w:tr>
      <w:tr w:rsidR="0038678E" w:rsidRPr="000B39CE">
        <w:trPr>
          <w:cantSplit/>
          <w:jc w:val="center"/>
        </w:trPr>
        <w:tc>
          <w:tcPr>
            <w:tcW w:w="13860" w:type="dxa"/>
            <w:gridSpan w:val="2"/>
            <w:tcBorders>
              <w:top w:val="nil"/>
            </w:tcBorders>
            <w:shd w:val="clear" w:color="auto" w:fill="A6A6A6"/>
          </w:tcPr>
          <w:p w:rsidR="006F567A" w:rsidRPr="006F567A" w:rsidRDefault="006F567A" w:rsidP="006F56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Create music through a variety of experiences</w:t>
            </w:r>
          </w:p>
          <w:p w:rsidR="0038678E" w:rsidRPr="00C03768" w:rsidRDefault="006F567A" w:rsidP="006F56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Identify simple musical patterns</w:t>
            </w:r>
          </w:p>
        </w:tc>
      </w:tr>
      <w:tr w:rsidR="0038678E" w:rsidRPr="000B39CE">
        <w:trPr>
          <w:cantSplit/>
          <w:jc w:val="center"/>
        </w:trPr>
        <w:tc>
          <w:tcPr>
            <w:tcW w:w="4860" w:type="dxa"/>
            <w:tcBorders>
              <w:bottom w:val="single" w:sz="4" w:space="0" w:color="000000"/>
            </w:tcBorders>
            <w:shd w:val="pct15" w:color="auto" w:fill="auto"/>
          </w:tcPr>
          <w:p w:rsidR="0038678E" w:rsidRPr="000B39CE" w:rsidRDefault="0038678E" w:rsidP="006F567A">
            <w:pPr>
              <w:rPr>
                <w:rFonts w:ascii="Verdana" w:hAnsi="Verdana"/>
              </w:rPr>
            </w:pPr>
            <w:r w:rsidRPr="000B39CE">
              <w:rPr>
                <w:rFonts w:ascii="Verdana" w:hAnsi="Verdana"/>
                <w:b/>
              </w:rPr>
              <w:t>Evidence Outcomes</w:t>
            </w:r>
          </w:p>
        </w:tc>
        <w:tc>
          <w:tcPr>
            <w:tcW w:w="9000" w:type="dxa"/>
            <w:tcBorders>
              <w:bottom w:val="single" w:sz="4" w:space="0" w:color="000000"/>
            </w:tcBorders>
            <w:shd w:val="pct15" w:color="auto" w:fill="auto"/>
          </w:tcPr>
          <w:p w:rsidR="0038678E" w:rsidRPr="000B39CE" w:rsidRDefault="0038678E" w:rsidP="006F567A">
            <w:pPr>
              <w:rPr>
                <w:rFonts w:ascii="Verdana" w:hAnsi="Verdana"/>
                <w:b/>
              </w:rPr>
            </w:pPr>
            <w:r w:rsidRPr="000B39CE">
              <w:rPr>
                <w:rFonts w:ascii="Verdana" w:hAnsi="Verdana"/>
                <w:b/>
              </w:rPr>
              <w:t>21</w:t>
            </w:r>
            <w:r w:rsidRPr="000B39CE">
              <w:rPr>
                <w:rFonts w:ascii="Verdana" w:hAnsi="Verdana"/>
                <w:b/>
                <w:vertAlign w:val="superscript"/>
              </w:rPr>
              <w:t>st</w:t>
            </w:r>
            <w:r w:rsidRPr="000B39CE">
              <w:rPr>
                <w:rFonts w:ascii="Verdana" w:hAnsi="Verdana"/>
                <w:b/>
              </w:rPr>
              <w:t xml:space="preserve"> Century Skills and Readiness Competencies</w:t>
            </w:r>
          </w:p>
        </w:tc>
      </w:tr>
      <w:tr w:rsidR="0038678E" w:rsidRPr="000B39CE">
        <w:trPr>
          <w:cantSplit/>
          <w:jc w:val="center"/>
        </w:trPr>
        <w:tc>
          <w:tcPr>
            <w:tcW w:w="4860" w:type="dxa"/>
            <w:vMerge w:val="restart"/>
            <w:shd w:val="clear" w:color="auto" w:fill="auto"/>
          </w:tcPr>
          <w:p w:rsidR="0038678E" w:rsidRPr="000B39CE" w:rsidRDefault="0038678E" w:rsidP="006F567A">
            <w:pPr>
              <w:rPr>
                <w:rFonts w:ascii="Verdana" w:hAnsi="Verdana"/>
                <w:b/>
                <w:sz w:val="20"/>
                <w:szCs w:val="20"/>
              </w:rPr>
            </w:pPr>
            <w:r w:rsidRPr="000B39CE">
              <w:rPr>
                <w:rFonts w:ascii="Verdana" w:hAnsi="Verdana"/>
                <w:b/>
                <w:sz w:val="20"/>
                <w:szCs w:val="20"/>
              </w:rPr>
              <w:t>Students can:</w:t>
            </w:r>
          </w:p>
          <w:p w:rsidR="0038678E" w:rsidRPr="000B39CE" w:rsidRDefault="0038678E" w:rsidP="006F567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0"/>
                <w:szCs w:val="10"/>
              </w:rPr>
            </w:pPr>
          </w:p>
          <w:p w:rsidR="00B2726A" w:rsidRDefault="00B2726A" w:rsidP="003A2E3A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Use movement to demonstrate loud/soft, fast/slow, high/low, sound/silence, and beat/no beat 1.b</w:t>
            </w:r>
          </w:p>
          <w:p w:rsidR="005075A0" w:rsidRDefault="00B2726A" w:rsidP="003A2E3A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Use icons or invented symbols to represent beat 2.a</w:t>
            </w:r>
          </w:p>
          <w:p w:rsidR="003A2E3A" w:rsidRDefault="003A2E3A" w:rsidP="005075A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  <w:p w:rsidR="0038678E" w:rsidRPr="0097588B" w:rsidRDefault="0038678E" w:rsidP="003A2E3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9000" w:type="dxa"/>
            <w:shd w:val="clear" w:color="auto" w:fill="auto"/>
          </w:tcPr>
          <w:p w:rsidR="0038678E" w:rsidRPr="000B39CE" w:rsidRDefault="0038678E" w:rsidP="006F567A">
            <w:pPr>
              <w:rPr>
                <w:rFonts w:ascii="Verdana" w:hAnsi="Verdana" w:cs="Arial"/>
                <w:sz w:val="20"/>
                <w:szCs w:val="20"/>
              </w:rPr>
            </w:pPr>
            <w:r w:rsidRPr="000B39CE">
              <w:rPr>
                <w:rFonts w:ascii="Verdana" w:hAnsi="Verdana" w:cs="Arial"/>
                <w:b/>
                <w:sz w:val="20"/>
                <w:szCs w:val="20"/>
              </w:rPr>
              <w:t>Inquiry Questions:</w:t>
            </w:r>
            <w:r w:rsidRPr="000B39CE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38678E" w:rsidRPr="000B39CE" w:rsidRDefault="0038678E" w:rsidP="006F567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0"/>
                <w:szCs w:val="10"/>
              </w:rPr>
            </w:pPr>
          </w:p>
          <w:p w:rsidR="006F567A" w:rsidRDefault="006F567A" w:rsidP="006F567A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Why do some melodies sound better than others?</w:t>
            </w:r>
          </w:p>
          <w:p w:rsidR="006F567A" w:rsidRDefault="006F567A" w:rsidP="006F567A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How does movement demonstrate what people hear?</w:t>
            </w:r>
          </w:p>
          <w:p w:rsidR="006F567A" w:rsidRDefault="006F567A" w:rsidP="006F567A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How does music tell a story?</w:t>
            </w:r>
          </w:p>
          <w:p w:rsidR="006F567A" w:rsidRDefault="006F567A" w:rsidP="006F567A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Why is it important to use symbols to identify what is heard?</w:t>
            </w:r>
          </w:p>
          <w:p w:rsidR="006F567A" w:rsidRDefault="006F567A" w:rsidP="006F567A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Where else can you find patterns?</w:t>
            </w:r>
          </w:p>
          <w:p w:rsidR="0038678E" w:rsidRPr="00F408DC" w:rsidRDefault="006F567A" w:rsidP="006F567A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Why are patterns important in music?</w:t>
            </w:r>
          </w:p>
        </w:tc>
      </w:tr>
      <w:tr w:rsidR="0038678E" w:rsidRPr="000B39CE">
        <w:trPr>
          <w:cantSplit/>
          <w:jc w:val="center"/>
        </w:trPr>
        <w:tc>
          <w:tcPr>
            <w:tcW w:w="4860" w:type="dxa"/>
            <w:vMerge/>
            <w:shd w:val="clear" w:color="auto" w:fill="auto"/>
          </w:tcPr>
          <w:p w:rsidR="0038678E" w:rsidRPr="000B39CE" w:rsidRDefault="0038678E" w:rsidP="006F567A">
            <w:pPr>
              <w:rPr>
                <w:rFonts w:ascii="Verdana" w:hAnsi="Verdana"/>
                <w:b/>
              </w:rPr>
            </w:pPr>
          </w:p>
        </w:tc>
        <w:tc>
          <w:tcPr>
            <w:tcW w:w="9000" w:type="dxa"/>
            <w:shd w:val="clear" w:color="auto" w:fill="auto"/>
          </w:tcPr>
          <w:p w:rsidR="0038678E" w:rsidRPr="000B39CE" w:rsidRDefault="0038678E" w:rsidP="006F567A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B39CE">
              <w:rPr>
                <w:rFonts w:ascii="Verdana" w:hAnsi="Verdana" w:cs="Arial"/>
                <w:b/>
                <w:sz w:val="20"/>
                <w:szCs w:val="20"/>
              </w:rPr>
              <w:t>Relevance and Application:</w:t>
            </w:r>
          </w:p>
          <w:p w:rsidR="0038678E" w:rsidRPr="000B39CE" w:rsidRDefault="0038678E" w:rsidP="006F567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0"/>
                <w:szCs w:val="10"/>
              </w:rPr>
            </w:pPr>
          </w:p>
          <w:p w:rsidR="006F567A" w:rsidRDefault="006F567A" w:rsidP="006F567A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Using software and other technology to demonstrate musical opposites of loud/soft, fast/slow, high/low, sound/silence, and beat/no beat provides an opportunity to give a multitude of global, musical examples.</w:t>
            </w:r>
          </w:p>
          <w:p w:rsidR="006F567A" w:rsidRDefault="006F567A" w:rsidP="006F567A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Using developmentally appropriate movement when responding to musical opposites aids in assessing understanding of opposites in language.</w:t>
            </w:r>
          </w:p>
          <w:p w:rsidR="006F567A" w:rsidRDefault="006F567A" w:rsidP="006F567A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Explaining where opposites can be found in other disciplines (reading, mathematic symbols +/-, visual art) provides an opportunity for transfer of knowledge, building long-term memory.</w:t>
            </w:r>
          </w:p>
          <w:p w:rsidR="006F567A" w:rsidRDefault="006F567A" w:rsidP="006F567A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Explaining why certain sounds can be matched with certain characters (loud and low = Papa Bear, soft and high = Baby Bear) gives a multisensory opportunity to experience literature or drama.</w:t>
            </w:r>
          </w:p>
          <w:p w:rsidR="006F567A" w:rsidRDefault="006F567A" w:rsidP="006F567A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Using simple software and other technology tools to create sounds provides a diverse array of auditory examples of sounds heard in society.</w:t>
            </w:r>
          </w:p>
          <w:p w:rsidR="0038678E" w:rsidRPr="00F408DC" w:rsidRDefault="006F567A" w:rsidP="006F567A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The ability to identify repeated patterns in simple songs provides a developmentally appropriate foundation to understanding patterns in society.</w:t>
            </w:r>
          </w:p>
        </w:tc>
      </w:tr>
      <w:tr w:rsidR="0038678E" w:rsidRPr="000B39CE">
        <w:trPr>
          <w:jc w:val="center"/>
        </w:trPr>
        <w:tc>
          <w:tcPr>
            <w:tcW w:w="4860" w:type="dxa"/>
            <w:vMerge/>
            <w:shd w:val="clear" w:color="auto" w:fill="auto"/>
          </w:tcPr>
          <w:p w:rsidR="0038678E" w:rsidRPr="000B39CE" w:rsidRDefault="0038678E" w:rsidP="006F567A">
            <w:pPr>
              <w:rPr>
                <w:rFonts w:ascii="Verdana" w:hAnsi="Verdana"/>
                <w:b/>
              </w:rPr>
            </w:pPr>
          </w:p>
        </w:tc>
        <w:tc>
          <w:tcPr>
            <w:tcW w:w="9000" w:type="dxa"/>
            <w:shd w:val="clear" w:color="auto" w:fill="auto"/>
          </w:tcPr>
          <w:p w:rsidR="0038678E" w:rsidRPr="000B39CE" w:rsidRDefault="0038678E" w:rsidP="006F567A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B39CE">
              <w:rPr>
                <w:rFonts w:ascii="Verdana" w:hAnsi="Verdana" w:cs="Arial"/>
                <w:b/>
                <w:sz w:val="20"/>
                <w:szCs w:val="20"/>
              </w:rPr>
              <w:t>Nature of the Discipline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(Mathematics, Science, etc.)</w:t>
            </w:r>
            <w:r w:rsidRPr="000B39CE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  <w:p w:rsidR="0038678E" w:rsidRPr="000B39CE" w:rsidRDefault="0038678E" w:rsidP="006F567A">
            <w:pPr>
              <w:rPr>
                <w:rFonts w:ascii="Verdana" w:hAnsi="Verdana" w:cs="Verdana"/>
                <w:sz w:val="11"/>
                <w:szCs w:val="18"/>
              </w:rPr>
            </w:pPr>
          </w:p>
          <w:p w:rsidR="006F567A" w:rsidRPr="006F567A" w:rsidRDefault="006F567A" w:rsidP="00F408DC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/>
              </w:rPr>
            </w:pPr>
            <w:r>
              <w:rPr>
                <w:rFonts w:ascii="Arial" w:eastAsiaTheme="minorHAnsi" w:hAnsi="Arial" w:cs="Arial"/>
                <w:sz w:val="26"/>
                <w:szCs w:val="26"/>
              </w:rPr>
              <w:t>Music tells a story.</w:t>
            </w:r>
          </w:p>
          <w:p w:rsidR="0038678E" w:rsidRPr="00F408DC" w:rsidRDefault="006F567A" w:rsidP="00F408DC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/>
              </w:rPr>
            </w:pPr>
            <w:r>
              <w:rPr>
                <w:rFonts w:ascii="Arial" w:eastAsiaTheme="minorHAnsi" w:hAnsi="Arial" w:cs="Arial"/>
                <w:sz w:val="26"/>
                <w:szCs w:val="26"/>
              </w:rPr>
              <w:t>Music has many patterns.</w:t>
            </w:r>
          </w:p>
        </w:tc>
      </w:tr>
      <w:tr w:rsidR="0038678E" w:rsidRPr="000B39CE">
        <w:trPr>
          <w:cantSplit/>
          <w:jc w:val="center"/>
        </w:trPr>
        <w:tc>
          <w:tcPr>
            <w:tcW w:w="138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38678E" w:rsidRPr="000B39CE" w:rsidRDefault="0038678E" w:rsidP="006F567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Essential Vocabulary</w:t>
            </w:r>
          </w:p>
        </w:tc>
      </w:tr>
      <w:tr w:rsidR="0038678E" w:rsidRPr="000B39CE">
        <w:trPr>
          <w:cantSplit/>
          <w:jc w:val="center"/>
        </w:trPr>
        <w:tc>
          <w:tcPr>
            <w:tcW w:w="13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678E" w:rsidRPr="00085461" w:rsidRDefault="00DC3562" w:rsidP="006F567A">
            <w:pPr>
              <w:numPr>
                <w:ilvl w:val="0"/>
                <w:numId w:val="3"/>
              </w:num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DC3562">
              <w:rPr>
                <w:rFonts w:ascii="Verdana" w:hAnsi="Verdana"/>
                <w:sz w:val="22"/>
                <w:szCs w:val="22"/>
              </w:rPr>
              <w:t>beat/no beat, fast/slow (tempo), high/low (pitch), loud/soft</w:t>
            </w:r>
          </w:p>
        </w:tc>
      </w:tr>
      <w:tr w:rsidR="0038678E" w:rsidRPr="000B39CE">
        <w:trPr>
          <w:cantSplit/>
          <w:jc w:val="center"/>
        </w:trPr>
        <w:tc>
          <w:tcPr>
            <w:tcW w:w="13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38678E" w:rsidRDefault="0038678E" w:rsidP="006F567A">
            <w:pPr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Assessments</w:t>
            </w:r>
          </w:p>
        </w:tc>
      </w:tr>
      <w:tr w:rsidR="0038678E" w:rsidRPr="000B39CE">
        <w:trPr>
          <w:cantSplit/>
          <w:jc w:val="center"/>
        </w:trPr>
        <w:tc>
          <w:tcPr>
            <w:tcW w:w="13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678E" w:rsidRPr="0091035E" w:rsidRDefault="00DC3562" w:rsidP="006F567A">
            <w:pPr>
              <w:numPr>
                <w:ilvl w:val="0"/>
                <w:numId w:val="3"/>
              </w:num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TBD</w:t>
            </w:r>
          </w:p>
        </w:tc>
      </w:tr>
      <w:tr w:rsidR="0038678E" w:rsidRPr="000B39CE">
        <w:trPr>
          <w:cantSplit/>
          <w:jc w:val="center"/>
        </w:trPr>
        <w:tc>
          <w:tcPr>
            <w:tcW w:w="13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38678E" w:rsidRDefault="0038678E" w:rsidP="006F567A">
            <w:pPr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Instructional Resources</w:t>
            </w:r>
          </w:p>
        </w:tc>
      </w:tr>
      <w:tr w:rsidR="0038678E" w:rsidRPr="000B39CE">
        <w:trPr>
          <w:cantSplit/>
          <w:jc w:val="center"/>
        </w:trPr>
        <w:tc>
          <w:tcPr>
            <w:tcW w:w="138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78E" w:rsidRPr="0091035E" w:rsidRDefault="00DC3562" w:rsidP="006F567A">
            <w:pPr>
              <w:numPr>
                <w:ilvl w:val="0"/>
                <w:numId w:val="3"/>
              </w:num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Spotlight on Music Teacher manual; grade level CDs</w:t>
            </w:r>
          </w:p>
        </w:tc>
      </w:tr>
    </w:tbl>
    <w:p w:rsidR="0038678E" w:rsidRPr="006A780A" w:rsidRDefault="0038678E" w:rsidP="0038678E"/>
    <w:p w:rsidR="006F567A" w:rsidRDefault="006F567A"/>
    <w:sectPr w:rsidR="006F567A" w:rsidSect="006F567A">
      <w:headerReference w:type="default" r:id="rId7"/>
      <w:footerReference w:type="default" r:id="rId8"/>
      <w:pgSz w:w="15840" w:h="12240" w:orient="landscape" w:code="1"/>
      <w:pgMar w:top="720" w:right="1152" w:bottom="1008" w:left="1152" w:header="576" w:footer="504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67A" w:rsidRPr="005D6474" w:rsidRDefault="006F567A" w:rsidP="006F567A">
    <w:pPr>
      <w:pStyle w:val="Footer"/>
      <w:jc w:val="center"/>
      <w:rPr>
        <w:sz w:val="22"/>
        <w:szCs w:val="22"/>
      </w:rPr>
    </w:pPr>
    <w:r w:rsidRPr="005D6474">
      <w:rPr>
        <w:sz w:val="22"/>
        <w:szCs w:val="22"/>
      </w:rPr>
      <w:t>Department of Assessment, Curriculum, and Instruction</w:t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  <w:t xml:space="preserve">Page </w:t>
    </w:r>
    <w:r w:rsidR="002C4A9E" w:rsidRPr="005D6474">
      <w:rPr>
        <w:sz w:val="22"/>
        <w:szCs w:val="22"/>
      </w:rPr>
      <w:fldChar w:fldCharType="begin"/>
    </w:r>
    <w:r w:rsidRPr="005D6474">
      <w:rPr>
        <w:sz w:val="22"/>
        <w:szCs w:val="22"/>
      </w:rPr>
      <w:instrText xml:space="preserve"> PAGE </w:instrText>
    </w:r>
    <w:r w:rsidR="002C4A9E" w:rsidRPr="005D6474">
      <w:rPr>
        <w:sz w:val="22"/>
        <w:szCs w:val="22"/>
      </w:rPr>
      <w:fldChar w:fldCharType="separate"/>
    </w:r>
    <w:r w:rsidR="00DC3562">
      <w:rPr>
        <w:noProof/>
        <w:sz w:val="22"/>
        <w:szCs w:val="22"/>
      </w:rPr>
      <w:t>2</w:t>
    </w:r>
    <w:r w:rsidR="002C4A9E" w:rsidRPr="005D6474">
      <w:rPr>
        <w:sz w:val="22"/>
        <w:szCs w:val="22"/>
      </w:rPr>
      <w:fldChar w:fldCharType="end"/>
    </w:r>
    <w:r w:rsidRPr="005D6474">
      <w:rPr>
        <w:sz w:val="22"/>
        <w:szCs w:val="22"/>
      </w:rPr>
      <w:t xml:space="preserve"> of </w:t>
    </w:r>
    <w:r w:rsidR="002C4A9E" w:rsidRPr="005D6474">
      <w:rPr>
        <w:sz w:val="22"/>
        <w:szCs w:val="22"/>
      </w:rPr>
      <w:fldChar w:fldCharType="begin"/>
    </w:r>
    <w:r w:rsidRPr="005D6474">
      <w:rPr>
        <w:sz w:val="22"/>
        <w:szCs w:val="22"/>
      </w:rPr>
      <w:instrText xml:space="preserve"> NUMPAGES </w:instrText>
    </w:r>
    <w:r w:rsidR="002C4A9E" w:rsidRPr="005D6474">
      <w:rPr>
        <w:sz w:val="22"/>
        <w:szCs w:val="22"/>
      </w:rPr>
      <w:fldChar w:fldCharType="separate"/>
    </w:r>
    <w:r w:rsidR="00DC3562">
      <w:rPr>
        <w:noProof/>
        <w:sz w:val="22"/>
        <w:szCs w:val="22"/>
      </w:rPr>
      <w:t>3</w:t>
    </w:r>
    <w:r w:rsidR="002C4A9E" w:rsidRPr="005D6474">
      <w:rPr>
        <w:sz w:val="22"/>
        <w:szCs w:val="22"/>
      </w:rPr>
      <w:fldChar w:fldCharType="end"/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4584"/>
      <w:gridCol w:w="4584"/>
      <w:gridCol w:w="4584"/>
    </w:tblGrid>
    <w:tr w:rsidR="006F567A">
      <w:tc>
        <w:tcPr>
          <w:tcW w:w="4584" w:type="dxa"/>
          <w:vAlign w:val="center"/>
        </w:tcPr>
        <w:p w:rsidR="006F567A" w:rsidRDefault="006F567A" w:rsidP="006F567A">
          <w:pPr>
            <w:rPr>
              <w:rFonts w:ascii="Arial" w:hAnsi="Arial" w:cs="Arial"/>
              <w:b/>
              <w:bCs/>
              <w:color w:val="111111"/>
            </w:rPr>
          </w:pPr>
          <w:r>
            <w:rPr>
              <w:rFonts w:ascii="Arial" w:hAnsi="Arial" w:cs="Arial"/>
              <w:b/>
              <w:bCs/>
              <w:noProof/>
              <w:color w:val="111111"/>
              <w:lang w:eastAsia="en-US"/>
            </w:rPr>
            <w:drawing>
              <wp:inline distT="0" distB="0" distL="0" distR="0">
                <wp:extent cx="1457325" cy="600075"/>
                <wp:effectExtent l="19050" t="0" r="9525" b="0"/>
                <wp:docPr id="1" name="Picture 1" descr="SVVSD Logo -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VVSD Logo -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84" w:type="dxa"/>
          <w:vAlign w:val="center"/>
        </w:tcPr>
        <w:p w:rsidR="006F567A" w:rsidRPr="004040E1" w:rsidRDefault="00B2726A" w:rsidP="006F567A">
          <w:pPr>
            <w:jc w:val="center"/>
            <w:rPr>
              <w:rFonts w:ascii="Arial" w:hAnsi="Arial" w:cs="Arial"/>
              <w:b/>
              <w:bCs/>
              <w:color w:val="111111"/>
              <w:sz w:val="36"/>
              <w:szCs w:val="36"/>
            </w:rPr>
          </w:pPr>
          <w:r>
            <w:rPr>
              <w:rFonts w:ascii="Arial" w:hAnsi="Arial" w:cs="Arial"/>
              <w:b/>
              <w:bCs/>
              <w:color w:val="111111"/>
              <w:sz w:val="36"/>
              <w:szCs w:val="36"/>
            </w:rPr>
            <w:t>Trimester 2</w:t>
          </w:r>
          <w:r w:rsidR="006F567A">
            <w:rPr>
              <w:rFonts w:ascii="Arial" w:hAnsi="Arial" w:cs="Arial"/>
              <w:b/>
              <w:bCs/>
              <w:color w:val="111111"/>
              <w:sz w:val="36"/>
              <w:szCs w:val="36"/>
            </w:rPr>
            <w:t>, Standard 2</w:t>
          </w:r>
        </w:p>
      </w:tc>
      <w:tc>
        <w:tcPr>
          <w:tcW w:w="4584" w:type="dxa"/>
          <w:vAlign w:val="center"/>
        </w:tcPr>
        <w:p w:rsidR="006F567A" w:rsidRDefault="006F567A" w:rsidP="006F567A">
          <w:pPr>
            <w:jc w:val="right"/>
            <w:rPr>
              <w:rFonts w:ascii="Arial" w:hAnsi="Arial" w:cs="Arial"/>
              <w:b/>
              <w:bCs/>
              <w:color w:val="111111"/>
              <w:sz w:val="28"/>
              <w:szCs w:val="28"/>
            </w:rPr>
          </w:pPr>
          <w:r>
            <w:rPr>
              <w:rFonts w:ascii="Arial" w:hAnsi="Arial" w:cs="Arial"/>
              <w:b/>
              <w:bCs/>
              <w:color w:val="111111"/>
              <w:sz w:val="28"/>
              <w:szCs w:val="28"/>
            </w:rPr>
            <w:t>Kindergarten</w:t>
          </w:r>
        </w:p>
        <w:p w:rsidR="006F567A" w:rsidRDefault="006F567A" w:rsidP="006F567A">
          <w:pPr>
            <w:jc w:val="right"/>
            <w:rPr>
              <w:rFonts w:ascii="Arial" w:hAnsi="Arial" w:cs="Arial"/>
              <w:b/>
              <w:bCs/>
              <w:color w:val="111111"/>
              <w:sz w:val="28"/>
              <w:szCs w:val="28"/>
            </w:rPr>
          </w:pPr>
          <w:r>
            <w:rPr>
              <w:rFonts w:ascii="Arial" w:hAnsi="Arial" w:cs="Arial"/>
              <w:b/>
              <w:bCs/>
              <w:color w:val="111111"/>
              <w:sz w:val="28"/>
              <w:szCs w:val="28"/>
            </w:rPr>
            <w:t xml:space="preserve"> Music</w:t>
          </w:r>
        </w:p>
        <w:p w:rsidR="006F567A" w:rsidRPr="00487F71" w:rsidRDefault="006F567A" w:rsidP="006F567A">
          <w:pPr>
            <w:jc w:val="right"/>
            <w:rPr>
              <w:rFonts w:ascii="Arial" w:hAnsi="Arial" w:cs="Arial"/>
              <w:bCs/>
              <w:color w:val="111111"/>
              <w:sz w:val="22"/>
              <w:szCs w:val="22"/>
            </w:rPr>
          </w:pPr>
          <w:r w:rsidRPr="00487F71">
            <w:rPr>
              <w:rFonts w:ascii="Arial" w:hAnsi="Arial" w:cs="Arial"/>
              <w:bCs/>
              <w:color w:val="111111"/>
              <w:sz w:val="22"/>
              <w:szCs w:val="22"/>
            </w:rPr>
            <w:t>2011-2012</w:t>
          </w:r>
        </w:p>
      </w:tc>
    </w:tr>
  </w:tbl>
  <w:p w:rsidR="006F567A" w:rsidRDefault="006F567A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05E9A76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929723E"/>
    <w:multiLevelType w:val="hybridMultilevel"/>
    <w:tmpl w:val="F3CCA4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PMingLiU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PMingLiU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PMingLiU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1A3C11"/>
    <w:multiLevelType w:val="hybridMultilevel"/>
    <w:tmpl w:val="1304059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MingLiU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MingLiU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MingLiU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935D91"/>
    <w:multiLevelType w:val="hybridMultilevel"/>
    <w:tmpl w:val="FD80C8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8678E"/>
    <w:rsid w:val="00121DED"/>
    <w:rsid w:val="001A0A70"/>
    <w:rsid w:val="00250D9D"/>
    <w:rsid w:val="002C4A9E"/>
    <w:rsid w:val="0037176B"/>
    <w:rsid w:val="0038678E"/>
    <w:rsid w:val="003A2E3A"/>
    <w:rsid w:val="005075A0"/>
    <w:rsid w:val="005D6AE8"/>
    <w:rsid w:val="006475E7"/>
    <w:rsid w:val="006F567A"/>
    <w:rsid w:val="007B6933"/>
    <w:rsid w:val="007F07FD"/>
    <w:rsid w:val="0097588B"/>
    <w:rsid w:val="009B41D7"/>
    <w:rsid w:val="00B01DD6"/>
    <w:rsid w:val="00B2726A"/>
    <w:rsid w:val="00D63C0C"/>
    <w:rsid w:val="00DC3562"/>
    <w:rsid w:val="00E45C87"/>
    <w:rsid w:val="00F408DC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8678E"/>
    <w:rPr>
      <w:rFonts w:ascii="Times New Roman" w:eastAsia="PMingLiU" w:hAnsi="Times New Roman" w:cs="Times New Roman"/>
      <w:lang w:eastAsia="zh-TW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38678E"/>
    <w:rPr>
      <w:rFonts w:ascii="Times New Roman" w:eastAsia="PMingLiU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38678E"/>
    <w:pPr>
      <w:ind w:left="720"/>
    </w:pPr>
    <w:rPr>
      <w:rFonts w:eastAsia="Times New Roman"/>
      <w:lang w:eastAsia="en-US"/>
    </w:rPr>
  </w:style>
  <w:style w:type="paragraph" w:styleId="Header">
    <w:name w:val="header"/>
    <w:basedOn w:val="Normal"/>
    <w:link w:val="HeaderChar"/>
    <w:rsid w:val="003867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8678E"/>
    <w:rPr>
      <w:rFonts w:ascii="Times New Roman" w:eastAsia="PMingLiU" w:hAnsi="Times New Roman" w:cs="Times New Roman"/>
      <w:lang w:eastAsia="zh-TW"/>
    </w:rPr>
  </w:style>
  <w:style w:type="paragraph" w:styleId="Footer">
    <w:name w:val="footer"/>
    <w:basedOn w:val="Normal"/>
    <w:link w:val="FooterChar"/>
    <w:rsid w:val="003867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8678E"/>
    <w:rPr>
      <w:rFonts w:ascii="Times New Roman" w:eastAsia="PMingLiU" w:hAnsi="Times New Roman" w:cs="Times New Roman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de.state.co.us/scripts/allstandards/COStandards.asp?stid=5&amp;glid=0&amp;pgcid=61" TargetMode="External"/><Relationship Id="rId6" Type="http://schemas.openxmlformats.org/officeDocument/2006/relationships/hyperlink" Target="http://www.cde.state.co.us/scripts/allstandards/COStandards.asp?stid=5&amp;glid=0&amp;pgcid=62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2103</Characters>
  <Application>Microsoft Macintosh Word</Application>
  <DocSecurity>0</DocSecurity>
  <Lines>17</Lines>
  <Paragraphs>4</Paragraphs>
  <ScaleCrop>false</ScaleCrop>
  <Company>SVVSD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cp:lastModifiedBy>test</cp:lastModifiedBy>
  <cp:revision>5</cp:revision>
  <dcterms:created xsi:type="dcterms:W3CDTF">2011-06-02T14:55:00Z</dcterms:created>
  <dcterms:modified xsi:type="dcterms:W3CDTF">2011-06-03T02:47:00Z</dcterms:modified>
</cp:coreProperties>
</file>